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E515" w14:textId="77777777" w:rsidR="00C82E16" w:rsidRPr="00C574B7" w:rsidRDefault="003B7BDF">
      <w:pPr>
        <w:spacing w:before="73"/>
        <w:ind w:left="593" w:right="604" w:firstLine="7"/>
        <w:jc w:val="center"/>
        <w:rPr>
          <w:b/>
          <w:sz w:val="32"/>
          <w:lang w:val="ru-RU"/>
        </w:rPr>
      </w:pPr>
      <w:bookmarkStart w:id="0" w:name="Аннотация_основной_профессиональной_обра"/>
      <w:bookmarkEnd w:id="0"/>
      <w:r w:rsidRPr="00C574B7">
        <w:rPr>
          <w:b/>
          <w:sz w:val="32"/>
          <w:lang w:val="ru-RU"/>
        </w:rPr>
        <w:t xml:space="preserve">Аннотация </w:t>
      </w:r>
      <w:r w:rsidRPr="00C574B7">
        <w:rPr>
          <w:b/>
          <w:spacing w:val="-3"/>
          <w:sz w:val="32"/>
          <w:lang w:val="ru-RU"/>
        </w:rPr>
        <w:t xml:space="preserve">основной </w:t>
      </w:r>
      <w:r w:rsidRPr="00C574B7">
        <w:rPr>
          <w:b/>
          <w:sz w:val="32"/>
          <w:lang w:val="ru-RU"/>
        </w:rPr>
        <w:t xml:space="preserve">профессиональной </w:t>
      </w:r>
      <w:r w:rsidRPr="00C574B7">
        <w:rPr>
          <w:b/>
          <w:spacing w:val="-3"/>
          <w:sz w:val="32"/>
          <w:lang w:val="ru-RU"/>
        </w:rPr>
        <w:t xml:space="preserve">образовательной </w:t>
      </w:r>
      <w:r w:rsidRPr="00C574B7">
        <w:rPr>
          <w:b/>
          <w:sz w:val="32"/>
          <w:lang w:val="ru-RU"/>
        </w:rPr>
        <w:t xml:space="preserve">программы </w:t>
      </w:r>
      <w:r w:rsidRPr="00C574B7">
        <w:rPr>
          <w:b/>
          <w:spacing w:val="-5"/>
          <w:sz w:val="32"/>
          <w:lang w:val="ru-RU"/>
        </w:rPr>
        <w:t xml:space="preserve">подготовки </w:t>
      </w:r>
      <w:r w:rsidRPr="00C574B7">
        <w:rPr>
          <w:b/>
          <w:spacing w:val="-3"/>
          <w:sz w:val="32"/>
          <w:lang w:val="ru-RU"/>
        </w:rPr>
        <w:t xml:space="preserve">научно-педагогических кадров </w:t>
      </w:r>
      <w:r w:rsidRPr="00C574B7">
        <w:rPr>
          <w:b/>
          <w:sz w:val="32"/>
          <w:lang w:val="ru-RU"/>
        </w:rPr>
        <w:t xml:space="preserve">в аспирантуре в </w:t>
      </w:r>
      <w:r w:rsidRPr="00C574B7">
        <w:rPr>
          <w:b/>
          <w:spacing w:val="-3"/>
          <w:sz w:val="32"/>
          <w:lang w:val="ru-RU"/>
        </w:rPr>
        <w:t xml:space="preserve">Академии психологии </w:t>
      </w:r>
      <w:r w:rsidRPr="00C574B7">
        <w:rPr>
          <w:b/>
          <w:sz w:val="32"/>
          <w:lang w:val="ru-RU"/>
        </w:rPr>
        <w:t xml:space="preserve">и </w:t>
      </w:r>
      <w:r w:rsidRPr="00C574B7">
        <w:rPr>
          <w:b/>
          <w:spacing w:val="-3"/>
          <w:sz w:val="32"/>
          <w:lang w:val="ru-RU"/>
        </w:rPr>
        <w:t xml:space="preserve">педагогики Южного федерального </w:t>
      </w:r>
      <w:r w:rsidRPr="00C574B7">
        <w:rPr>
          <w:b/>
          <w:sz w:val="32"/>
          <w:lang w:val="ru-RU"/>
        </w:rPr>
        <w:t>университета</w:t>
      </w:r>
    </w:p>
    <w:p w14:paraId="3C9C31BE" w14:textId="77777777" w:rsidR="00C82E16" w:rsidRPr="00C574B7" w:rsidRDefault="003B7BDF">
      <w:pPr>
        <w:pStyle w:val="11"/>
        <w:spacing w:before="241"/>
        <w:ind w:right="249" w:firstLine="0"/>
        <w:jc w:val="center"/>
        <w:rPr>
          <w:lang w:val="ru-RU"/>
        </w:rPr>
      </w:pPr>
      <w:bookmarkStart w:id="1" w:name="направление_подготовки:_37.06.01_-_Психо"/>
      <w:bookmarkEnd w:id="1"/>
      <w:r w:rsidRPr="00C574B7">
        <w:rPr>
          <w:lang w:val="ru-RU"/>
        </w:rPr>
        <w:t>направление подготовки: 37.06.01 - Психологические науки</w:t>
      </w:r>
    </w:p>
    <w:p w14:paraId="56114164" w14:textId="77777777" w:rsidR="00C82E16" w:rsidRPr="00A60F05" w:rsidRDefault="003B7BDF">
      <w:pPr>
        <w:pStyle w:val="a4"/>
        <w:numPr>
          <w:ilvl w:val="0"/>
          <w:numId w:val="4"/>
        </w:numPr>
        <w:tabs>
          <w:tab w:val="left" w:pos="819"/>
        </w:tabs>
        <w:spacing w:before="221"/>
        <w:ind w:hanging="345"/>
        <w:rPr>
          <w:sz w:val="28"/>
          <w:szCs w:val="28"/>
          <w:lang w:val="ru-RU"/>
        </w:rPr>
      </w:pPr>
      <w:bookmarkStart w:id="2" w:name="(Направленность_19.00.01-_Общая_психолог"/>
      <w:bookmarkEnd w:id="2"/>
      <w:r w:rsidRPr="00A60F05">
        <w:rPr>
          <w:b/>
          <w:sz w:val="28"/>
          <w:szCs w:val="28"/>
          <w:lang w:val="ru-RU"/>
        </w:rPr>
        <w:t>Языки,</w:t>
      </w:r>
      <w:r w:rsidRPr="00A60F05">
        <w:rPr>
          <w:b/>
          <w:spacing w:val="-20"/>
          <w:sz w:val="28"/>
          <w:szCs w:val="28"/>
          <w:lang w:val="ru-RU"/>
        </w:rPr>
        <w:t xml:space="preserve"> </w:t>
      </w:r>
      <w:r w:rsidRPr="00A60F05">
        <w:rPr>
          <w:b/>
          <w:sz w:val="28"/>
          <w:szCs w:val="28"/>
          <w:lang w:val="ru-RU"/>
        </w:rPr>
        <w:t>на</w:t>
      </w:r>
      <w:r w:rsidRPr="00A60F05">
        <w:rPr>
          <w:b/>
          <w:spacing w:val="-16"/>
          <w:sz w:val="28"/>
          <w:szCs w:val="28"/>
          <w:lang w:val="ru-RU"/>
        </w:rPr>
        <w:t xml:space="preserve"> </w:t>
      </w:r>
      <w:r w:rsidRPr="00A60F05">
        <w:rPr>
          <w:b/>
          <w:sz w:val="28"/>
          <w:szCs w:val="28"/>
          <w:lang w:val="ru-RU"/>
        </w:rPr>
        <w:t>которых</w:t>
      </w:r>
      <w:r w:rsidRPr="00A60F05">
        <w:rPr>
          <w:b/>
          <w:spacing w:val="-18"/>
          <w:sz w:val="28"/>
          <w:szCs w:val="28"/>
          <w:lang w:val="ru-RU"/>
        </w:rPr>
        <w:t xml:space="preserve"> </w:t>
      </w:r>
      <w:r w:rsidRPr="00A60F05">
        <w:rPr>
          <w:b/>
          <w:sz w:val="28"/>
          <w:szCs w:val="28"/>
          <w:lang w:val="ru-RU"/>
        </w:rPr>
        <w:t>осуществляется</w:t>
      </w:r>
      <w:r w:rsidRPr="00A60F05">
        <w:rPr>
          <w:b/>
          <w:spacing w:val="-16"/>
          <w:sz w:val="28"/>
          <w:szCs w:val="28"/>
          <w:lang w:val="ru-RU"/>
        </w:rPr>
        <w:t xml:space="preserve"> </w:t>
      </w:r>
      <w:r w:rsidRPr="00A60F05">
        <w:rPr>
          <w:b/>
          <w:sz w:val="28"/>
          <w:szCs w:val="28"/>
          <w:lang w:val="ru-RU"/>
        </w:rPr>
        <w:t>обучение</w:t>
      </w:r>
      <w:r w:rsidRPr="00A60F05">
        <w:rPr>
          <w:sz w:val="28"/>
          <w:szCs w:val="28"/>
          <w:lang w:val="ru-RU"/>
        </w:rPr>
        <w:t>:</w:t>
      </w:r>
      <w:r w:rsidRPr="00A60F05">
        <w:rPr>
          <w:spacing w:val="-18"/>
          <w:sz w:val="28"/>
          <w:szCs w:val="28"/>
          <w:lang w:val="ru-RU"/>
        </w:rPr>
        <w:t xml:space="preserve"> </w:t>
      </w:r>
      <w:r w:rsidRPr="00A60F05">
        <w:rPr>
          <w:sz w:val="28"/>
          <w:szCs w:val="28"/>
          <w:lang w:val="ru-RU"/>
        </w:rPr>
        <w:t>русский</w:t>
      </w:r>
    </w:p>
    <w:p w14:paraId="6F0675F0" w14:textId="77777777" w:rsidR="00C82E16" w:rsidRPr="00A60F05" w:rsidRDefault="00C82E16">
      <w:pPr>
        <w:pStyle w:val="a3"/>
        <w:spacing w:before="10"/>
        <w:ind w:left="0"/>
        <w:rPr>
          <w:sz w:val="28"/>
          <w:szCs w:val="28"/>
          <w:lang w:val="ru-RU"/>
        </w:rPr>
      </w:pPr>
    </w:p>
    <w:p w14:paraId="65E76582" w14:textId="77777777" w:rsidR="00C82E16" w:rsidRPr="00A60F05" w:rsidRDefault="003B7BDF">
      <w:pPr>
        <w:pStyle w:val="a4"/>
        <w:numPr>
          <w:ilvl w:val="0"/>
          <w:numId w:val="4"/>
        </w:numPr>
        <w:tabs>
          <w:tab w:val="left" w:pos="819"/>
        </w:tabs>
        <w:ind w:hanging="345"/>
        <w:rPr>
          <w:b/>
          <w:sz w:val="28"/>
          <w:szCs w:val="28"/>
        </w:rPr>
      </w:pPr>
      <w:proofErr w:type="spellStart"/>
      <w:r w:rsidRPr="00A60F05">
        <w:rPr>
          <w:b/>
          <w:sz w:val="28"/>
          <w:szCs w:val="28"/>
        </w:rPr>
        <w:t>Описание</w:t>
      </w:r>
      <w:proofErr w:type="spellEnd"/>
      <w:r w:rsidRPr="00A60F05">
        <w:rPr>
          <w:b/>
          <w:sz w:val="28"/>
          <w:szCs w:val="28"/>
        </w:rPr>
        <w:t xml:space="preserve"> </w:t>
      </w:r>
      <w:proofErr w:type="spellStart"/>
      <w:r w:rsidRPr="00A60F05">
        <w:rPr>
          <w:b/>
          <w:sz w:val="28"/>
          <w:szCs w:val="28"/>
        </w:rPr>
        <w:t>образовательной</w:t>
      </w:r>
      <w:proofErr w:type="spellEnd"/>
      <w:r w:rsidRPr="00A60F05">
        <w:rPr>
          <w:b/>
          <w:spacing w:val="-29"/>
          <w:sz w:val="28"/>
          <w:szCs w:val="28"/>
        </w:rPr>
        <w:t xml:space="preserve"> </w:t>
      </w:r>
      <w:proofErr w:type="spellStart"/>
      <w:r w:rsidRPr="00A60F05">
        <w:rPr>
          <w:b/>
          <w:sz w:val="28"/>
          <w:szCs w:val="28"/>
        </w:rPr>
        <w:t>программы</w:t>
      </w:r>
      <w:proofErr w:type="spellEnd"/>
      <w:r w:rsidRPr="00A60F05">
        <w:rPr>
          <w:b/>
          <w:sz w:val="28"/>
          <w:szCs w:val="28"/>
        </w:rPr>
        <w:t>:</w:t>
      </w:r>
    </w:p>
    <w:p w14:paraId="792E06A9" w14:textId="77777777" w:rsidR="00C82E16" w:rsidRPr="00A60F05" w:rsidRDefault="003B7BDF">
      <w:pPr>
        <w:spacing w:before="49"/>
        <w:ind w:left="833"/>
        <w:rPr>
          <w:b/>
          <w:i/>
          <w:sz w:val="28"/>
          <w:szCs w:val="28"/>
        </w:rPr>
      </w:pPr>
      <w:proofErr w:type="spellStart"/>
      <w:r w:rsidRPr="00A60F05">
        <w:rPr>
          <w:b/>
          <w:i/>
          <w:sz w:val="28"/>
          <w:szCs w:val="28"/>
        </w:rPr>
        <w:t>Цель</w:t>
      </w:r>
      <w:proofErr w:type="spellEnd"/>
      <w:r w:rsidRPr="00A60F05">
        <w:rPr>
          <w:b/>
          <w:i/>
          <w:sz w:val="28"/>
          <w:szCs w:val="28"/>
        </w:rPr>
        <w:t>:</w:t>
      </w:r>
    </w:p>
    <w:p w14:paraId="75C28ACF" w14:textId="77777777" w:rsidR="00C82E16" w:rsidRPr="00C574B7" w:rsidRDefault="003B7BDF">
      <w:pPr>
        <w:spacing w:before="35"/>
        <w:ind w:left="113" w:right="105" w:firstLine="360"/>
        <w:jc w:val="both"/>
        <w:rPr>
          <w:sz w:val="24"/>
          <w:lang w:val="ru-RU"/>
        </w:rPr>
      </w:pPr>
      <w:r w:rsidRPr="00C574B7">
        <w:rPr>
          <w:sz w:val="24"/>
          <w:lang w:val="ru-RU"/>
        </w:rPr>
        <w:t>Подготовка высококвалифицированных конкурентоспособных специалистов, обладающих универсальными, общепрофессиональными и профессиональными компетенциями, обеспечивающими высокий уровень выполнения научно-исследовательской и преподавательской деятельности, и способных к инновационной деятельности и генерации новых разработок при выполнении фундаментальных и прикладных исследований в области психологической науки.</w:t>
      </w:r>
    </w:p>
    <w:p w14:paraId="43542C7F" w14:textId="77777777" w:rsidR="00C82E16" w:rsidRPr="00AF0867" w:rsidRDefault="003B7BDF">
      <w:pPr>
        <w:spacing w:before="9"/>
        <w:ind w:left="746"/>
        <w:rPr>
          <w:b/>
          <w:i/>
          <w:sz w:val="28"/>
          <w:szCs w:val="28"/>
          <w:lang w:val="ru-RU"/>
        </w:rPr>
      </w:pPr>
      <w:r w:rsidRPr="00AF0867">
        <w:rPr>
          <w:b/>
          <w:i/>
          <w:sz w:val="28"/>
          <w:szCs w:val="28"/>
          <w:lang w:val="ru-RU"/>
        </w:rPr>
        <w:t>Отличительные характеристики</w:t>
      </w:r>
    </w:p>
    <w:p w14:paraId="0F3BE360" w14:textId="77777777" w:rsidR="00C82E16" w:rsidRDefault="003B7BDF" w:rsidP="003E4BE2">
      <w:pPr>
        <w:spacing w:before="40"/>
        <w:ind w:left="113" w:right="164" w:firstLine="360"/>
        <w:jc w:val="both"/>
        <w:rPr>
          <w:sz w:val="24"/>
          <w:lang w:val="ru-RU"/>
        </w:rPr>
      </w:pPr>
      <w:r w:rsidRPr="00C574B7">
        <w:rPr>
          <w:sz w:val="24"/>
          <w:lang w:val="ru-RU"/>
        </w:rPr>
        <w:t>участие в подготовке аспирантов известных в отечественной и мировой психологической науке высококвалифицированных ученых-специалистов (</w:t>
      </w:r>
      <w:r w:rsidR="00C655FA">
        <w:rPr>
          <w:sz w:val="24"/>
          <w:lang w:val="ru-RU"/>
        </w:rPr>
        <w:t>6</w:t>
      </w:r>
      <w:r w:rsidRPr="00635587">
        <w:rPr>
          <w:sz w:val="24"/>
          <w:lang w:val="ru-RU"/>
        </w:rPr>
        <w:t xml:space="preserve"> докторов наук и </w:t>
      </w:r>
      <w:r w:rsidR="00132AB6">
        <w:rPr>
          <w:sz w:val="24"/>
          <w:lang w:val="ru-RU"/>
        </w:rPr>
        <w:t>8</w:t>
      </w:r>
      <w:r w:rsidR="007F57BD">
        <w:rPr>
          <w:sz w:val="24"/>
          <w:lang w:val="ru-RU"/>
        </w:rPr>
        <w:t xml:space="preserve"> </w:t>
      </w:r>
      <w:r w:rsidRPr="00635587">
        <w:rPr>
          <w:sz w:val="24"/>
          <w:lang w:val="ru-RU"/>
        </w:rPr>
        <w:t>кандидатов наук</w:t>
      </w:r>
      <w:r w:rsidRPr="00C574B7">
        <w:rPr>
          <w:sz w:val="24"/>
          <w:lang w:val="ru-RU"/>
        </w:rPr>
        <w:t>), имеющих большой опыт подготовки соискателей, развивающих авторские научные направления и подходы в соответствующих областях психологических знаний и практической деятельности;</w:t>
      </w:r>
    </w:p>
    <w:p w14:paraId="078E882F" w14:textId="77777777" w:rsidR="00C82E16" w:rsidRPr="00C574B7" w:rsidRDefault="003B7BDF" w:rsidP="006403A2">
      <w:pPr>
        <w:ind w:firstLine="709"/>
        <w:jc w:val="both"/>
        <w:rPr>
          <w:sz w:val="24"/>
          <w:lang w:val="ru-RU"/>
        </w:rPr>
      </w:pPr>
      <w:r w:rsidRPr="00C574B7">
        <w:rPr>
          <w:sz w:val="24"/>
          <w:lang w:val="ru-RU"/>
        </w:rPr>
        <w:t xml:space="preserve">опора на компетентностный и модульный подходы в подготовке </w:t>
      </w:r>
      <w:proofErr w:type="gramStart"/>
      <w:r w:rsidRPr="00C574B7">
        <w:rPr>
          <w:sz w:val="24"/>
          <w:lang w:val="ru-RU"/>
        </w:rPr>
        <w:t>аспирантов</w:t>
      </w:r>
      <w:r w:rsidR="005E253A">
        <w:rPr>
          <w:sz w:val="24"/>
          <w:lang w:val="ru-RU"/>
        </w:rPr>
        <w:t>,</w:t>
      </w:r>
      <w:r w:rsidRPr="00C574B7">
        <w:rPr>
          <w:sz w:val="24"/>
          <w:lang w:val="ru-RU"/>
        </w:rPr>
        <w:t xml:space="preserve"> </w:t>
      </w:r>
      <w:r w:rsidR="001548A7" w:rsidRPr="001548A7">
        <w:rPr>
          <w:sz w:val="24"/>
          <w:lang w:val="ru-RU"/>
        </w:rPr>
        <w:t xml:space="preserve"> </w:t>
      </w:r>
      <w:r w:rsidR="001548A7" w:rsidRPr="00C574B7">
        <w:rPr>
          <w:sz w:val="24"/>
          <w:lang w:val="ru-RU"/>
        </w:rPr>
        <w:t>использование</w:t>
      </w:r>
      <w:proofErr w:type="gramEnd"/>
      <w:r w:rsidR="001548A7" w:rsidRPr="00C574B7">
        <w:rPr>
          <w:sz w:val="24"/>
          <w:lang w:val="ru-RU"/>
        </w:rPr>
        <w:t xml:space="preserve"> современных образовательных и информационных технологий</w:t>
      </w:r>
      <w:r w:rsidR="001548A7">
        <w:rPr>
          <w:sz w:val="24"/>
          <w:lang w:val="ru-RU"/>
        </w:rPr>
        <w:t>,</w:t>
      </w:r>
      <w:r w:rsidR="001548A7" w:rsidRPr="006403A2">
        <w:rPr>
          <w:sz w:val="24"/>
          <w:szCs w:val="24"/>
          <w:lang w:val="ru-RU"/>
        </w:rPr>
        <w:t xml:space="preserve"> </w:t>
      </w:r>
      <w:r w:rsidR="001548A7" w:rsidRPr="00A930E1">
        <w:rPr>
          <w:sz w:val="24"/>
          <w:szCs w:val="24"/>
          <w:lang w:val="ru-RU"/>
        </w:rPr>
        <w:t>онлайн-курсов,</w:t>
      </w:r>
      <w:r w:rsidR="001548A7" w:rsidRPr="00256E82">
        <w:rPr>
          <w:sz w:val="24"/>
          <w:szCs w:val="24"/>
          <w:lang w:val="ru-RU"/>
        </w:rPr>
        <w:t xml:space="preserve"> дистанционны</w:t>
      </w:r>
      <w:r w:rsidR="001548A7">
        <w:rPr>
          <w:sz w:val="24"/>
          <w:szCs w:val="24"/>
          <w:lang w:val="ru-RU"/>
        </w:rPr>
        <w:t>х</w:t>
      </w:r>
      <w:r w:rsidR="001548A7" w:rsidRPr="00256E82">
        <w:rPr>
          <w:sz w:val="24"/>
          <w:szCs w:val="24"/>
          <w:lang w:val="ru-RU"/>
        </w:rPr>
        <w:t xml:space="preserve"> образовательны</w:t>
      </w:r>
      <w:r w:rsidR="001548A7">
        <w:rPr>
          <w:sz w:val="24"/>
          <w:szCs w:val="24"/>
          <w:lang w:val="ru-RU"/>
        </w:rPr>
        <w:t>х</w:t>
      </w:r>
      <w:r w:rsidR="001548A7" w:rsidRPr="00256E82">
        <w:rPr>
          <w:sz w:val="24"/>
          <w:szCs w:val="24"/>
          <w:lang w:val="ru-RU"/>
        </w:rPr>
        <w:t xml:space="preserve"> технологи</w:t>
      </w:r>
      <w:r w:rsidR="001548A7">
        <w:rPr>
          <w:sz w:val="24"/>
          <w:szCs w:val="24"/>
          <w:lang w:val="ru-RU"/>
        </w:rPr>
        <w:t>й</w:t>
      </w:r>
      <w:r w:rsidR="001548A7">
        <w:rPr>
          <w:sz w:val="24"/>
          <w:lang w:val="ru-RU"/>
        </w:rPr>
        <w:t xml:space="preserve">; </w:t>
      </w:r>
      <w:r w:rsidRPr="00C574B7">
        <w:rPr>
          <w:sz w:val="24"/>
          <w:lang w:val="ru-RU"/>
        </w:rPr>
        <w:t>взаимообусловленность универсальных и профессиональных компетенций, формируемых у выпускников</w:t>
      </w:r>
      <w:r w:rsidR="00C51448">
        <w:rPr>
          <w:sz w:val="24"/>
          <w:lang w:val="ru-RU"/>
        </w:rPr>
        <w:t>;</w:t>
      </w:r>
      <w:r w:rsidR="00C51448" w:rsidRPr="00C51448">
        <w:rPr>
          <w:sz w:val="24"/>
          <w:szCs w:val="24"/>
          <w:lang w:val="ru-RU"/>
        </w:rPr>
        <w:t xml:space="preserve"> </w:t>
      </w:r>
    </w:p>
    <w:p w14:paraId="020B304B" w14:textId="77777777" w:rsidR="007335A6" w:rsidRDefault="00256E82" w:rsidP="007335A6">
      <w:pPr>
        <w:spacing w:line="242" w:lineRule="auto"/>
        <w:ind w:left="113" w:right="103" w:firstLine="360"/>
        <w:jc w:val="both"/>
        <w:rPr>
          <w:sz w:val="24"/>
          <w:lang w:val="ru-RU"/>
        </w:rPr>
      </w:pPr>
      <w:r w:rsidRPr="00256E82">
        <w:rPr>
          <w:sz w:val="24"/>
          <w:szCs w:val="24"/>
          <w:lang w:val="ru-RU"/>
        </w:rPr>
        <w:t xml:space="preserve">развитие у обучаемых самостоятельного и креативного подхода к приобретению знаний, </w:t>
      </w:r>
      <w:r w:rsidR="003B7BDF" w:rsidRPr="00C574B7">
        <w:rPr>
          <w:sz w:val="24"/>
          <w:lang w:val="ru-RU"/>
        </w:rPr>
        <w:t>опора на индивидуальные образовательные траектории с учетом научно-исследовательских, практических интересов и личностных особенностей аспирантов</w:t>
      </w:r>
      <w:r w:rsidR="007335A6">
        <w:rPr>
          <w:sz w:val="24"/>
          <w:lang w:val="ru-RU"/>
        </w:rPr>
        <w:t>;</w:t>
      </w:r>
    </w:p>
    <w:p w14:paraId="02487016" w14:textId="77777777" w:rsidR="00D230E3" w:rsidRDefault="00D230E3" w:rsidP="00D230E3">
      <w:pPr>
        <w:spacing w:before="40"/>
        <w:ind w:left="113" w:right="164" w:firstLine="360"/>
        <w:jc w:val="both"/>
        <w:rPr>
          <w:sz w:val="24"/>
          <w:lang w:val="ru-RU"/>
        </w:rPr>
      </w:pPr>
      <w:r>
        <w:rPr>
          <w:sz w:val="24"/>
          <w:lang w:val="ru-RU"/>
        </w:rPr>
        <w:t>ориентация на обучение методологии и методики подготовки диссертационного исследования, подготовку научных работ для публикаций в изданиях, включенных в российские и международные базы данных</w:t>
      </w:r>
      <w:r w:rsidR="00DB6A07">
        <w:rPr>
          <w:sz w:val="24"/>
          <w:lang w:val="ru-RU"/>
        </w:rPr>
        <w:t>;</w:t>
      </w:r>
      <w:r w:rsidR="0019628C" w:rsidRPr="0019628C">
        <w:rPr>
          <w:sz w:val="24"/>
          <w:szCs w:val="24"/>
          <w:lang w:val="ru-RU"/>
        </w:rPr>
        <w:t xml:space="preserve"> </w:t>
      </w:r>
      <w:r w:rsidR="0019628C">
        <w:rPr>
          <w:sz w:val="24"/>
          <w:szCs w:val="24"/>
          <w:lang w:val="ru-RU"/>
        </w:rPr>
        <w:t>ведение дисциплин на иностранном языке</w:t>
      </w:r>
      <w:r w:rsidR="00ED6D9F">
        <w:rPr>
          <w:sz w:val="24"/>
          <w:szCs w:val="24"/>
          <w:lang w:val="ru-RU"/>
        </w:rPr>
        <w:t>;</w:t>
      </w:r>
    </w:p>
    <w:p w14:paraId="3000B05F" w14:textId="77777777" w:rsidR="007F3184" w:rsidRPr="0057351D" w:rsidRDefault="007F3184" w:rsidP="007335A6">
      <w:pPr>
        <w:spacing w:line="242" w:lineRule="auto"/>
        <w:ind w:left="113" w:right="103" w:firstLine="360"/>
        <w:jc w:val="both"/>
        <w:rPr>
          <w:rFonts w:eastAsia="Calibri"/>
          <w:sz w:val="24"/>
          <w:szCs w:val="24"/>
          <w:lang w:val="ru-RU"/>
        </w:rPr>
      </w:pPr>
      <w:r w:rsidRPr="0057351D">
        <w:rPr>
          <w:rFonts w:eastAsia="Calibri"/>
          <w:sz w:val="24"/>
          <w:szCs w:val="24"/>
          <w:lang w:val="ru-RU"/>
        </w:rPr>
        <w:t>практико-ориентированный характер</w:t>
      </w:r>
      <w:r w:rsidRPr="007335A6">
        <w:rPr>
          <w:rFonts w:eastAsia="Calibri"/>
          <w:i/>
          <w:sz w:val="24"/>
          <w:szCs w:val="24"/>
          <w:lang w:val="ru-RU"/>
        </w:rPr>
        <w:t>,</w:t>
      </w:r>
      <w:r w:rsidRPr="0057351D">
        <w:rPr>
          <w:rFonts w:eastAsia="Calibri"/>
          <w:sz w:val="24"/>
          <w:szCs w:val="24"/>
          <w:lang w:val="ru-RU"/>
        </w:rPr>
        <w:t xml:space="preserve"> основанный на взаимодействии с работодателями и практикующими специалистами</w:t>
      </w:r>
      <w:r w:rsidR="006B14E4">
        <w:rPr>
          <w:rFonts w:eastAsia="Calibri"/>
          <w:sz w:val="24"/>
          <w:szCs w:val="24"/>
          <w:lang w:val="ru-RU"/>
        </w:rPr>
        <w:t>.</w:t>
      </w:r>
    </w:p>
    <w:p w14:paraId="257AF5B7" w14:textId="77777777" w:rsidR="007F3184" w:rsidRDefault="007F3184" w:rsidP="007F3184">
      <w:pPr>
        <w:spacing w:before="40"/>
        <w:ind w:left="113" w:right="164" w:firstLine="360"/>
        <w:jc w:val="both"/>
        <w:rPr>
          <w:sz w:val="24"/>
          <w:lang w:val="ru-RU"/>
        </w:rPr>
      </w:pPr>
    </w:p>
    <w:p w14:paraId="79312B12" w14:textId="77777777" w:rsidR="007F3184" w:rsidRPr="00C574B7" w:rsidRDefault="007F3184">
      <w:pPr>
        <w:spacing w:line="242" w:lineRule="auto"/>
        <w:ind w:left="113" w:right="103" w:firstLine="360"/>
        <w:jc w:val="both"/>
        <w:rPr>
          <w:sz w:val="24"/>
          <w:lang w:val="ru-RU"/>
        </w:rPr>
      </w:pPr>
    </w:p>
    <w:p w14:paraId="6E4E3737" w14:textId="77777777" w:rsidR="00C82E16" w:rsidRPr="00135963" w:rsidRDefault="003B7BDF">
      <w:pPr>
        <w:ind w:left="833"/>
        <w:rPr>
          <w:b/>
          <w:i/>
          <w:sz w:val="28"/>
          <w:szCs w:val="28"/>
          <w:lang w:val="ru-RU"/>
        </w:rPr>
      </w:pPr>
      <w:r w:rsidRPr="00135963">
        <w:rPr>
          <w:b/>
          <w:i/>
          <w:sz w:val="28"/>
          <w:szCs w:val="28"/>
          <w:lang w:val="ru-RU"/>
        </w:rPr>
        <w:t>Подходы к обучению</w:t>
      </w:r>
    </w:p>
    <w:p w14:paraId="49A9258D" w14:textId="77777777" w:rsidR="00C82E16" w:rsidRDefault="003B7BDF">
      <w:pPr>
        <w:spacing w:before="39"/>
        <w:ind w:left="113" w:right="103" w:firstLine="360"/>
        <w:jc w:val="both"/>
        <w:rPr>
          <w:sz w:val="24"/>
          <w:lang w:val="ru-RU"/>
        </w:rPr>
      </w:pPr>
      <w:r w:rsidRPr="00C574B7">
        <w:rPr>
          <w:sz w:val="24"/>
          <w:lang w:val="ru-RU"/>
        </w:rPr>
        <w:t xml:space="preserve">Реализация программы ОПОП осуществляется на основе компетентностного и модульного подходов к обучению. Используются следующие технологии и методы: модульная технология, система зачетных единиц (кредитов), </w:t>
      </w:r>
      <w:proofErr w:type="spellStart"/>
      <w:r w:rsidRPr="00C574B7">
        <w:rPr>
          <w:sz w:val="24"/>
          <w:lang w:val="ru-RU"/>
        </w:rPr>
        <w:t>балльно</w:t>
      </w:r>
      <w:proofErr w:type="spellEnd"/>
      <w:r w:rsidRPr="00C574B7">
        <w:rPr>
          <w:sz w:val="24"/>
          <w:lang w:val="ru-RU"/>
        </w:rPr>
        <w:t>-рейтинговая система оценивания; мультимедийное обучение; инновационные и активные методы обучения (проблемная лекция, анализ конкретных ситуаций, кейс-методы, групповая дискуссия, иные формы) в сочетании с внеаудиторной работой.</w:t>
      </w:r>
    </w:p>
    <w:p w14:paraId="791273B4" w14:textId="77777777" w:rsidR="00266624" w:rsidRDefault="00266624">
      <w:pPr>
        <w:spacing w:before="39"/>
        <w:ind w:left="113" w:right="103" w:firstLine="360"/>
        <w:jc w:val="both"/>
        <w:rPr>
          <w:sz w:val="24"/>
          <w:lang w:val="ru-RU"/>
        </w:rPr>
      </w:pPr>
    </w:p>
    <w:p w14:paraId="53EDA64B" w14:textId="77777777" w:rsidR="00266624" w:rsidRDefault="00266624">
      <w:pPr>
        <w:spacing w:before="39"/>
        <w:ind w:left="113" w:right="103" w:firstLine="360"/>
        <w:jc w:val="both"/>
        <w:rPr>
          <w:sz w:val="24"/>
          <w:lang w:val="ru-RU"/>
        </w:rPr>
      </w:pPr>
    </w:p>
    <w:p w14:paraId="5F116648" w14:textId="77777777" w:rsidR="00266624" w:rsidRDefault="00266624">
      <w:pPr>
        <w:spacing w:before="39"/>
        <w:ind w:left="113" w:right="103" w:firstLine="360"/>
        <w:jc w:val="both"/>
        <w:rPr>
          <w:sz w:val="24"/>
          <w:lang w:val="ru-RU"/>
        </w:rPr>
      </w:pPr>
    </w:p>
    <w:p w14:paraId="398DCC98" w14:textId="77777777" w:rsidR="00266624" w:rsidRDefault="00266624">
      <w:pPr>
        <w:spacing w:before="39"/>
        <w:ind w:left="113" w:right="103" w:firstLine="360"/>
        <w:jc w:val="both"/>
        <w:rPr>
          <w:sz w:val="24"/>
          <w:lang w:val="ru-RU"/>
        </w:rPr>
      </w:pPr>
    </w:p>
    <w:p w14:paraId="71DAB776" w14:textId="5F0C8155" w:rsidR="00C82E16" w:rsidRDefault="00F02576" w:rsidP="00F02576">
      <w:pPr>
        <w:pStyle w:val="21"/>
        <w:tabs>
          <w:tab w:val="left" w:pos="819"/>
        </w:tabs>
        <w:ind w:left="426" w:firstLine="0"/>
        <w:rPr>
          <w:b w:val="0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3B7BDF" w:rsidRPr="00135963">
        <w:rPr>
          <w:sz w:val="28"/>
          <w:szCs w:val="28"/>
        </w:rPr>
        <w:t>Трудоустройство</w:t>
      </w:r>
      <w:proofErr w:type="spellEnd"/>
      <w:r w:rsidR="003B7BDF" w:rsidRPr="00135963">
        <w:rPr>
          <w:spacing w:val="-18"/>
          <w:sz w:val="28"/>
          <w:szCs w:val="28"/>
        </w:rPr>
        <w:t xml:space="preserve"> </w:t>
      </w:r>
      <w:proofErr w:type="spellStart"/>
      <w:r w:rsidR="003B7BDF" w:rsidRPr="00135963">
        <w:rPr>
          <w:sz w:val="28"/>
          <w:szCs w:val="28"/>
        </w:rPr>
        <w:t>выпускников</w:t>
      </w:r>
      <w:proofErr w:type="spellEnd"/>
      <w:r w:rsidR="003B7BDF">
        <w:rPr>
          <w:rFonts w:ascii="Arial" w:hAnsi="Arial"/>
          <w:b w:val="0"/>
        </w:rPr>
        <w:t>:</w:t>
      </w:r>
    </w:p>
    <w:p w14:paraId="6EBD19E2" w14:textId="77777777" w:rsidR="00C82E16" w:rsidRPr="003B7BDF" w:rsidRDefault="003B7BDF">
      <w:pPr>
        <w:pStyle w:val="a3"/>
        <w:spacing w:before="41" w:line="278" w:lineRule="auto"/>
        <w:ind w:right="105" w:firstLine="710"/>
        <w:jc w:val="both"/>
        <w:rPr>
          <w:lang w:val="ru-RU"/>
        </w:rPr>
      </w:pPr>
      <w:r w:rsidRPr="003B7BDF">
        <w:rPr>
          <w:lang w:val="ru-RU"/>
        </w:rPr>
        <w:t>Выпускники, освоившие программу аспирантуры, готовятся к следующим видам профессиональной деятельности: научно-исследовательская, преподавательская.</w:t>
      </w:r>
    </w:p>
    <w:p w14:paraId="6796E238" w14:textId="77777777" w:rsidR="00C82E16" w:rsidRPr="003B7BDF" w:rsidRDefault="003B7BDF">
      <w:pPr>
        <w:pStyle w:val="a3"/>
        <w:spacing w:line="276" w:lineRule="auto"/>
        <w:ind w:right="107" w:firstLine="705"/>
        <w:jc w:val="both"/>
        <w:rPr>
          <w:lang w:val="ru-RU"/>
        </w:rPr>
      </w:pPr>
      <w:r w:rsidRPr="003B7BDF">
        <w:rPr>
          <w:lang w:val="ru-RU"/>
        </w:rPr>
        <w:lastRenderedPageBreak/>
        <w:t xml:space="preserve">Выпускники </w:t>
      </w:r>
      <w:r w:rsidRPr="003B7BDF">
        <w:rPr>
          <w:spacing w:val="-3"/>
          <w:lang w:val="ru-RU"/>
        </w:rPr>
        <w:t xml:space="preserve">могут </w:t>
      </w:r>
      <w:r w:rsidRPr="003B7BDF">
        <w:rPr>
          <w:lang w:val="ru-RU"/>
        </w:rPr>
        <w:t>работать в научных и высших учебных заведениях (педагогических, экономических и гуманитарных вузах); в научно-исследовательских и консалтинговых организациях; а также в практической сфере: в маркетинговых службах и рекламных агентствах, в отделах по работе с кадрами, в бюро по связям с общественностью, в центрах психологической поддержки семьи, центрах занятости, в психологических службах предприятий, осуществляющих деятельность в армии, силовых структурах, различных отраслях промышленности, сельского хозяйства, внешней, внутренней торговли, сфере услуг, банковской</w:t>
      </w:r>
      <w:r w:rsidRPr="003B7BDF">
        <w:rPr>
          <w:spacing w:val="5"/>
          <w:lang w:val="ru-RU"/>
        </w:rPr>
        <w:t xml:space="preserve"> </w:t>
      </w:r>
      <w:r w:rsidRPr="003B7BDF">
        <w:rPr>
          <w:lang w:val="ru-RU"/>
        </w:rPr>
        <w:t>сфере.</w:t>
      </w:r>
    </w:p>
    <w:p w14:paraId="7378BBEA" w14:textId="7DCA8446" w:rsidR="00C82E16" w:rsidRPr="003B7BDF" w:rsidRDefault="00C82E16">
      <w:pPr>
        <w:pStyle w:val="a3"/>
        <w:spacing w:before="41" w:line="276" w:lineRule="auto"/>
        <w:ind w:right="109" w:firstLine="360"/>
        <w:jc w:val="both"/>
        <w:rPr>
          <w:lang w:val="ru-RU"/>
        </w:rPr>
      </w:pPr>
      <w:bookmarkStart w:id="3" w:name="_GoBack"/>
      <w:bookmarkEnd w:id="3"/>
    </w:p>
    <w:sectPr w:rsidR="00C82E16" w:rsidRPr="003B7BDF" w:rsidSect="00C82E1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A58"/>
    <w:multiLevelType w:val="hybridMultilevel"/>
    <w:tmpl w:val="8AE0265A"/>
    <w:lvl w:ilvl="0" w:tplc="A51E033A">
      <w:start w:val="1"/>
      <w:numFmt w:val="decimal"/>
      <w:lvlText w:val="%1."/>
      <w:lvlJc w:val="left"/>
      <w:pPr>
        <w:ind w:left="818" w:hanging="34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en-US" w:eastAsia="en-US" w:bidi="en-US"/>
      </w:rPr>
    </w:lvl>
    <w:lvl w:ilvl="1" w:tplc="4068546E">
      <w:start w:val="5"/>
      <w:numFmt w:val="decimal"/>
      <w:lvlText w:val="%2."/>
      <w:lvlJc w:val="left"/>
      <w:pPr>
        <w:ind w:left="9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2" w:tplc="956243C4">
      <w:start w:val="1"/>
      <w:numFmt w:val="decimal"/>
      <w:lvlText w:val="%3."/>
      <w:lvlJc w:val="left"/>
      <w:pPr>
        <w:ind w:left="1193" w:hanging="361"/>
        <w:jc w:val="right"/>
      </w:pPr>
      <w:rPr>
        <w:rFonts w:hint="default"/>
        <w:spacing w:val="-6"/>
        <w:w w:val="100"/>
        <w:lang w:val="en-US" w:eastAsia="en-US" w:bidi="en-US"/>
      </w:rPr>
    </w:lvl>
    <w:lvl w:ilvl="3" w:tplc="20B06EFE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en-US"/>
      </w:rPr>
    </w:lvl>
    <w:lvl w:ilvl="4" w:tplc="6EDA3500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en-US"/>
      </w:rPr>
    </w:lvl>
    <w:lvl w:ilvl="5" w:tplc="AEA8D49A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en-US"/>
      </w:rPr>
    </w:lvl>
    <w:lvl w:ilvl="6" w:tplc="B568C748">
      <w:numFmt w:val="bullet"/>
      <w:lvlText w:val="•"/>
      <w:lvlJc w:val="left"/>
      <w:pPr>
        <w:ind w:left="5532" w:hanging="361"/>
      </w:pPr>
      <w:rPr>
        <w:rFonts w:hint="default"/>
        <w:lang w:val="en-US" w:eastAsia="en-US" w:bidi="en-US"/>
      </w:rPr>
    </w:lvl>
    <w:lvl w:ilvl="7" w:tplc="D1F8AE6C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en-US"/>
      </w:rPr>
    </w:lvl>
    <w:lvl w:ilvl="8" w:tplc="F86AB76A">
      <w:numFmt w:val="bullet"/>
      <w:lvlText w:val="•"/>
      <w:lvlJc w:val="left"/>
      <w:pPr>
        <w:ind w:left="769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C8D59B5"/>
    <w:multiLevelType w:val="hybridMultilevel"/>
    <w:tmpl w:val="8D1029D0"/>
    <w:lvl w:ilvl="0" w:tplc="8A72C956">
      <w:start w:val="4"/>
      <w:numFmt w:val="decimal"/>
      <w:lvlText w:val="%1."/>
      <w:lvlJc w:val="left"/>
      <w:pPr>
        <w:ind w:left="772" w:hanging="346"/>
        <w:jc w:val="left"/>
      </w:pPr>
      <w:rPr>
        <w:rFonts w:hint="default"/>
        <w:b/>
        <w:bCs/>
        <w:spacing w:val="0"/>
        <w:w w:val="109"/>
        <w:lang w:val="en-US" w:eastAsia="en-US" w:bidi="en-US"/>
      </w:rPr>
    </w:lvl>
    <w:lvl w:ilvl="1" w:tplc="6638D83C">
      <w:numFmt w:val="bullet"/>
      <w:lvlText w:val="•"/>
      <w:lvlJc w:val="left"/>
      <w:pPr>
        <w:ind w:left="1678" w:hanging="346"/>
      </w:pPr>
      <w:rPr>
        <w:rFonts w:hint="default"/>
        <w:lang w:val="en-US" w:eastAsia="en-US" w:bidi="en-US"/>
      </w:rPr>
    </w:lvl>
    <w:lvl w:ilvl="2" w:tplc="0C3E0574">
      <w:numFmt w:val="bullet"/>
      <w:lvlText w:val="•"/>
      <w:lvlJc w:val="left"/>
      <w:pPr>
        <w:ind w:left="2582" w:hanging="346"/>
      </w:pPr>
      <w:rPr>
        <w:rFonts w:hint="default"/>
        <w:lang w:val="en-US" w:eastAsia="en-US" w:bidi="en-US"/>
      </w:rPr>
    </w:lvl>
    <w:lvl w:ilvl="3" w:tplc="83C24FF2">
      <w:numFmt w:val="bullet"/>
      <w:lvlText w:val="•"/>
      <w:lvlJc w:val="left"/>
      <w:pPr>
        <w:ind w:left="3487" w:hanging="346"/>
      </w:pPr>
      <w:rPr>
        <w:rFonts w:hint="default"/>
        <w:lang w:val="en-US" w:eastAsia="en-US" w:bidi="en-US"/>
      </w:rPr>
    </w:lvl>
    <w:lvl w:ilvl="4" w:tplc="87B0E7CA">
      <w:numFmt w:val="bullet"/>
      <w:lvlText w:val="•"/>
      <w:lvlJc w:val="left"/>
      <w:pPr>
        <w:ind w:left="4391" w:hanging="346"/>
      </w:pPr>
      <w:rPr>
        <w:rFonts w:hint="default"/>
        <w:lang w:val="en-US" w:eastAsia="en-US" w:bidi="en-US"/>
      </w:rPr>
    </w:lvl>
    <w:lvl w:ilvl="5" w:tplc="E2BA95A6">
      <w:numFmt w:val="bullet"/>
      <w:lvlText w:val="•"/>
      <w:lvlJc w:val="left"/>
      <w:pPr>
        <w:ind w:left="5296" w:hanging="346"/>
      </w:pPr>
      <w:rPr>
        <w:rFonts w:hint="default"/>
        <w:lang w:val="en-US" w:eastAsia="en-US" w:bidi="en-US"/>
      </w:rPr>
    </w:lvl>
    <w:lvl w:ilvl="6" w:tplc="892601DC">
      <w:numFmt w:val="bullet"/>
      <w:lvlText w:val="•"/>
      <w:lvlJc w:val="left"/>
      <w:pPr>
        <w:ind w:left="6200" w:hanging="346"/>
      </w:pPr>
      <w:rPr>
        <w:rFonts w:hint="default"/>
        <w:lang w:val="en-US" w:eastAsia="en-US" w:bidi="en-US"/>
      </w:rPr>
    </w:lvl>
    <w:lvl w:ilvl="7" w:tplc="CD34EF0E">
      <w:numFmt w:val="bullet"/>
      <w:lvlText w:val="•"/>
      <w:lvlJc w:val="left"/>
      <w:pPr>
        <w:ind w:left="7104" w:hanging="346"/>
      </w:pPr>
      <w:rPr>
        <w:rFonts w:hint="default"/>
        <w:lang w:val="en-US" w:eastAsia="en-US" w:bidi="en-US"/>
      </w:rPr>
    </w:lvl>
    <w:lvl w:ilvl="8" w:tplc="74822B04">
      <w:numFmt w:val="bullet"/>
      <w:lvlText w:val="•"/>
      <w:lvlJc w:val="left"/>
      <w:pPr>
        <w:ind w:left="8009" w:hanging="346"/>
      </w:pPr>
      <w:rPr>
        <w:rFonts w:hint="default"/>
        <w:lang w:val="en-US" w:eastAsia="en-US" w:bidi="en-US"/>
      </w:rPr>
    </w:lvl>
  </w:abstractNum>
  <w:abstractNum w:abstractNumId="2" w15:restartNumberingAfterBreak="0">
    <w:nsid w:val="4A626797"/>
    <w:multiLevelType w:val="hybridMultilevel"/>
    <w:tmpl w:val="AD2CEC26"/>
    <w:lvl w:ilvl="0" w:tplc="1206C024">
      <w:numFmt w:val="bullet"/>
      <w:lvlText w:val="-"/>
      <w:lvlJc w:val="left"/>
      <w:pPr>
        <w:ind w:left="113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4EC92DC">
      <w:numFmt w:val="bullet"/>
      <w:lvlText w:val="•"/>
      <w:lvlJc w:val="left"/>
      <w:pPr>
        <w:ind w:left="1094" w:hanging="274"/>
      </w:pPr>
      <w:rPr>
        <w:rFonts w:hint="default"/>
        <w:lang w:val="en-US" w:eastAsia="en-US" w:bidi="en-US"/>
      </w:rPr>
    </w:lvl>
    <w:lvl w:ilvl="2" w:tplc="646AB6FC">
      <w:numFmt w:val="bullet"/>
      <w:lvlText w:val="•"/>
      <w:lvlJc w:val="left"/>
      <w:pPr>
        <w:ind w:left="2068" w:hanging="274"/>
      </w:pPr>
      <w:rPr>
        <w:rFonts w:hint="default"/>
        <w:lang w:val="en-US" w:eastAsia="en-US" w:bidi="en-US"/>
      </w:rPr>
    </w:lvl>
    <w:lvl w:ilvl="3" w:tplc="9AC62F24">
      <w:numFmt w:val="bullet"/>
      <w:lvlText w:val="•"/>
      <w:lvlJc w:val="left"/>
      <w:pPr>
        <w:ind w:left="3043" w:hanging="274"/>
      </w:pPr>
      <w:rPr>
        <w:rFonts w:hint="default"/>
        <w:lang w:val="en-US" w:eastAsia="en-US" w:bidi="en-US"/>
      </w:rPr>
    </w:lvl>
    <w:lvl w:ilvl="4" w:tplc="01407236">
      <w:numFmt w:val="bullet"/>
      <w:lvlText w:val="•"/>
      <w:lvlJc w:val="left"/>
      <w:pPr>
        <w:ind w:left="4017" w:hanging="274"/>
      </w:pPr>
      <w:rPr>
        <w:rFonts w:hint="default"/>
        <w:lang w:val="en-US" w:eastAsia="en-US" w:bidi="en-US"/>
      </w:rPr>
    </w:lvl>
    <w:lvl w:ilvl="5" w:tplc="F9EC9C04">
      <w:numFmt w:val="bullet"/>
      <w:lvlText w:val="•"/>
      <w:lvlJc w:val="left"/>
      <w:pPr>
        <w:ind w:left="4992" w:hanging="274"/>
      </w:pPr>
      <w:rPr>
        <w:rFonts w:hint="default"/>
        <w:lang w:val="en-US" w:eastAsia="en-US" w:bidi="en-US"/>
      </w:rPr>
    </w:lvl>
    <w:lvl w:ilvl="6" w:tplc="E5FC8FCA">
      <w:numFmt w:val="bullet"/>
      <w:lvlText w:val="•"/>
      <w:lvlJc w:val="left"/>
      <w:pPr>
        <w:ind w:left="5966" w:hanging="274"/>
      </w:pPr>
      <w:rPr>
        <w:rFonts w:hint="default"/>
        <w:lang w:val="en-US" w:eastAsia="en-US" w:bidi="en-US"/>
      </w:rPr>
    </w:lvl>
    <w:lvl w:ilvl="7" w:tplc="C3205364">
      <w:numFmt w:val="bullet"/>
      <w:lvlText w:val="•"/>
      <w:lvlJc w:val="left"/>
      <w:pPr>
        <w:ind w:left="6940" w:hanging="274"/>
      </w:pPr>
      <w:rPr>
        <w:rFonts w:hint="default"/>
        <w:lang w:val="en-US" w:eastAsia="en-US" w:bidi="en-US"/>
      </w:rPr>
    </w:lvl>
    <w:lvl w:ilvl="8" w:tplc="A0045316">
      <w:numFmt w:val="bullet"/>
      <w:lvlText w:val="•"/>
      <w:lvlJc w:val="left"/>
      <w:pPr>
        <w:ind w:left="7915" w:hanging="274"/>
      </w:pPr>
      <w:rPr>
        <w:rFonts w:hint="default"/>
        <w:lang w:val="en-US" w:eastAsia="en-US" w:bidi="en-US"/>
      </w:rPr>
    </w:lvl>
  </w:abstractNum>
  <w:abstractNum w:abstractNumId="3" w15:restartNumberingAfterBreak="0">
    <w:nsid w:val="6E224D0E"/>
    <w:multiLevelType w:val="hybridMultilevel"/>
    <w:tmpl w:val="93FCC2E8"/>
    <w:lvl w:ilvl="0" w:tplc="E5885662">
      <w:start w:val="1"/>
      <w:numFmt w:val="decimal"/>
      <w:lvlText w:val="%1."/>
      <w:lvlJc w:val="left"/>
      <w:pPr>
        <w:ind w:left="818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9"/>
        <w:sz w:val="24"/>
        <w:szCs w:val="24"/>
        <w:lang w:val="en-US" w:eastAsia="en-US" w:bidi="en-US"/>
      </w:rPr>
    </w:lvl>
    <w:lvl w:ilvl="1" w:tplc="50485612">
      <w:start w:val="1"/>
      <w:numFmt w:val="decimal"/>
      <w:lvlText w:val="%2.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745C4986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en-US"/>
      </w:rPr>
    </w:lvl>
    <w:lvl w:ilvl="3" w:tplc="0DA85DB2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en-US"/>
      </w:rPr>
    </w:lvl>
    <w:lvl w:ilvl="4" w:tplc="0C0C864A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en-US"/>
      </w:rPr>
    </w:lvl>
    <w:lvl w:ilvl="5" w:tplc="5EC29E14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en-US"/>
      </w:rPr>
    </w:lvl>
    <w:lvl w:ilvl="6" w:tplc="038EAEF6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en-US"/>
      </w:rPr>
    </w:lvl>
    <w:lvl w:ilvl="7" w:tplc="B4BAF0C8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8" w:tplc="EB6AD1AC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16"/>
    <w:rsid w:val="000376A1"/>
    <w:rsid w:val="000413D9"/>
    <w:rsid w:val="00085D34"/>
    <w:rsid w:val="000D74AF"/>
    <w:rsid w:val="000E7E79"/>
    <w:rsid w:val="00132AB6"/>
    <w:rsid w:val="00135963"/>
    <w:rsid w:val="0014477B"/>
    <w:rsid w:val="001548A7"/>
    <w:rsid w:val="0019628C"/>
    <w:rsid w:val="00223AA7"/>
    <w:rsid w:val="00236CAC"/>
    <w:rsid w:val="00256E82"/>
    <w:rsid w:val="00266624"/>
    <w:rsid w:val="00363844"/>
    <w:rsid w:val="003B7BDF"/>
    <w:rsid w:val="003E4BE2"/>
    <w:rsid w:val="003F37C7"/>
    <w:rsid w:val="0041768B"/>
    <w:rsid w:val="00462AB6"/>
    <w:rsid w:val="004F6A8B"/>
    <w:rsid w:val="00510150"/>
    <w:rsid w:val="0057351D"/>
    <w:rsid w:val="005E253A"/>
    <w:rsid w:val="00635587"/>
    <w:rsid w:val="006403A2"/>
    <w:rsid w:val="006B14E4"/>
    <w:rsid w:val="0070595E"/>
    <w:rsid w:val="007335A6"/>
    <w:rsid w:val="007C3EC4"/>
    <w:rsid w:val="007F3184"/>
    <w:rsid w:val="007F57BD"/>
    <w:rsid w:val="0085159A"/>
    <w:rsid w:val="008663EE"/>
    <w:rsid w:val="00947A8C"/>
    <w:rsid w:val="009542B8"/>
    <w:rsid w:val="00A60F05"/>
    <w:rsid w:val="00A930E1"/>
    <w:rsid w:val="00AF0867"/>
    <w:rsid w:val="00C20C99"/>
    <w:rsid w:val="00C36E4E"/>
    <w:rsid w:val="00C51448"/>
    <w:rsid w:val="00C574B7"/>
    <w:rsid w:val="00C655FA"/>
    <w:rsid w:val="00C7660C"/>
    <w:rsid w:val="00C82E16"/>
    <w:rsid w:val="00C83746"/>
    <w:rsid w:val="00C84689"/>
    <w:rsid w:val="00CE11B4"/>
    <w:rsid w:val="00D230E3"/>
    <w:rsid w:val="00DB6A07"/>
    <w:rsid w:val="00E135CB"/>
    <w:rsid w:val="00E30E9B"/>
    <w:rsid w:val="00EB6450"/>
    <w:rsid w:val="00EC5E3B"/>
    <w:rsid w:val="00ED6D9F"/>
    <w:rsid w:val="00EE6AD0"/>
    <w:rsid w:val="00F02576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D386"/>
  <w15:docId w15:val="{453E2CEC-5913-4B0A-A534-8BE4A37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E16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E16"/>
    <w:pPr>
      <w:ind w:left="113"/>
    </w:pPr>
  </w:style>
  <w:style w:type="paragraph" w:customStyle="1" w:styleId="11">
    <w:name w:val="Заголовок 11"/>
    <w:basedOn w:val="a"/>
    <w:uiPriority w:val="1"/>
    <w:qFormat/>
    <w:rsid w:val="00C82E16"/>
    <w:pPr>
      <w:spacing w:before="4"/>
      <w:ind w:left="246" w:hanging="345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82E16"/>
    <w:pPr>
      <w:ind w:left="818" w:hanging="34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82E16"/>
    <w:pPr>
      <w:ind w:left="113"/>
      <w:outlineLvl w:val="3"/>
    </w:pPr>
    <w:rPr>
      <w:b/>
      <w:bCs/>
      <w:i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C82E16"/>
    <w:pPr>
      <w:ind w:left="113"/>
      <w:outlineLvl w:val="4"/>
    </w:pPr>
    <w:rPr>
      <w:b/>
      <w:bCs/>
      <w:i/>
    </w:rPr>
  </w:style>
  <w:style w:type="paragraph" w:styleId="a4">
    <w:name w:val="List Paragraph"/>
    <w:basedOn w:val="a"/>
    <w:uiPriority w:val="1"/>
    <w:qFormat/>
    <w:rsid w:val="00C82E16"/>
    <w:pPr>
      <w:ind w:left="818" w:hanging="345"/>
    </w:pPr>
  </w:style>
  <w:style w:type="paragraph" w:customStyle="1" w:styleId="TableParagraph">
    <w:name w:val="Table Paragraph"/>
    <w:basedOn w:val="a"/>
    <w:uiPriority w:val="1"/>
    <w:qFormat/>
    <w:rsid w:val="00C82E16"/>
  </w:style>
  <w:style w:type="character" w:styleId="a5">
    <w:name w:val="Strong"/>
    <w:basedOn w:val="a0"/>
    <w:uiPriority w:val="22"/>
    <w:qFormat/>
    <w:rsid w:val="00E1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образовательной программы,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образовательной программы,</dc:title>
  <dc:creator>User</dc:creator>
  <cp:lastModifiedBy>Ирина</cp:lastModifiedBy>
  <cp:revision>1</cp:revision>
  <dcterms:created xsi:type="dcterms:W3CDTF">2018-05-30T19:12:00Z</dcterms:created>
  <dcterms:modified xsi:type="dcterms:W3CDTF">2020-01-13T16:03:00Z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