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39DA" w14:textId="07183AF7" w:rsidR="00372D28" w:rsidRPr="00021E63" w:rsidRDefault="00372D28" w:rsidP="002A3364">
      <w:pPr>
        <w:widowControl/>
        <w:autoSpaceDE/>
        <w:autoSpaceDN/>
        <w:spacing w:line="276" w:lineRule="auto"/>
        <w:jc w:val="center"/>
        <w:rPr>
          <w:rFonts w:eastAsia="Calibri"/>
          <w:b/>
          <w:caps/>
          <w:sz w:val="28"/>
          <w:szCs w:val="28"/>
        </w:rPr>
      </w:pPr>
      <w:r w:rsidRPr="00021E63">
        <w:rPr>
          <w:rFonts w:eastAsia="Calibri"/>
          <w:b/>
          <w:caps/>
          <w:sz w:val="28"/>
          <w:szCs w:val="28"/>
        </w:rPr>
        <w:t>Школа наставников Юга России</w:t>
      </w:r>
    </w:p>
    <w:p w14:paraId="1728D34F" w14:textId="602AD6FE" w:rsidR="00372D28" w:rsidRPr="004C31C4" w:rsidRDefault="00412F71" w:rsidP="002A3364">
      <w:pPr>
        <w:widowControl/>
        <w:autoSpaceDE/>
        <w:autoSpaceDN/>
        <w:spacing w:line="276" w:lineRule="auto"/>
        <w:jc w:val="center"/>
        <w:rPr>
          <w:rFonts w:eastAsia="Calibri"/>
          <w:b/>
          <w:i/>
          <w:iCs/>
          <w:sz w:val="28"/>
          <w:szCs w:val="28"/>
        </w:rPr>
      </w:pPr>
      <w:r w:rsidRPr="004C31C4">
        <w:rPr>
          <w:rFonts w:eastAsia="Calibri"/>
          <w:b/>
          <w:i/>
          <w:iCs/>
          <w:sz w:val="28"/>
          <w:szCs w:val="28"/>
        </w:rPr>
        <w:t xml:space="preserve">30 марта </w:t>
      </w:r>
      <w:r w:rsidR="005735B8" w:rsidRPr="004C31C4">
        <w:rPr>
          <w:rFonts w:eastAsia="Calibri"/>
          <w:b/>
          <w:i/>
          <w:iCs/>
          <w:sz w:val="28"/>
          <w:szCs w:val="28"/>
        </w:rPr>
        <w:t xml:space="preserve">– </w:t>
      </w:r>
      <w:r w:rsidRPr="004C31C4">
        <w:rPr>
          <w:rFonts w:eastAsia="Calibri"/>
          <w:b/>
          <w:i/>
          <w:iCs/>
          <w:sz w:val="28"/>
          <w:szCs w:val="28"/>
        </w:rPr>
        <w:t>02</w:t>
      </w:r>
      <w:r w:rsidR="00372D28" w:rsidRPr="004C31C4">
        <w:rPr>
          <w:rFonts w:eastAsia="Calibri"/>
          <w:b/>
          <w:i/>
          <w:iCs/>
          <w:sz w:val="28"/>
          <w:szCs w:val="28"/>
        </w:rPr>
        <w:t xml:space="preserve"> </w:t>
      </w:r>
      <w:r w:rsidRPr="004C31C4">
        <w:rPr>
          <w:rFonts w:eastAsia="Calibri"/>
          <w:b/>
          <w:i/>
          <w:iCs/>
          <w:sz w:val="28"/>
          <w:szCs w:val="28"/>
        </w:rPr>
        <w:t>апреля</w:t>
      </w:r>
      <w:r w:rsidR="00372D28" w:rsidRPr="004C31C4">
        <w:rPr>
          <w:rFonts w:eastAsia="Calibri"/>
          <w:b/>
          <w:i/>
          <w:iCs/>
          <w:sz w:val="28"/>
          <w:szCs w:val="28"/>
        </w:rPr>
        <w:t xml:space="preserve"> 202</w:t>
      </w:r>
      <w:r w:rsidR="003456B5" w:rsidRPr="004C31C4">
        <w:rPr>
          <w:rFonts w:eastAsia="Calibri"/>
          <w:b/>
          <w:i/>
          <w:iCs/>
          <w:sz w:val="28"/>
          <w:szCs w:val="28"/>
        </w:rPr>
        <w:t>4</w:t>
      </w:r>
      <w:r w:rsidR="00372D28" w:rsidRPr="004C31C4">
        <w:rPr>
          <w:rFonts w:eastAsia="Calibri"/>
          <w:b/>
          <w:i/>
          <w:iCs/>
          <w:sz w:val="28"/>
          <w:szCs w:val="28"/>
        </w:rPr>
        <w:t xml:space="preserve"> года </w:t>
      </w:r>
    </w:p>
    <w:p w14:paraId="376EEA4D" w14:textId="77777777" w:rsidR="002A3364" w:rsidRPr="004C31C4" w:rsidRDefault="002A3364" w:rsidP="002A3364">
      <w:pPr>
        <w:widowControl/>
        <w:autoSpaceDE/>
        <w:autoSpaceDN/>
        <w:spacing w:line="276" w:lineRule="auto"/>
        <w:jc w:val="both"/>
        <w:rPr>
          <w:rFonts w:eastAsia="Calibri"/>
          <w:b/>
          <w:sz w:val="16"/>
          <w:szCs w:val="16"/>
        </w:rPr>
      </w:pPr>
    </w:p>
    <w:p w14:paraId="1E2B7B2E" w14:textId="0FAAE21A" w:rsidR="00372D28" w:rsidRPr="004C31C4" w:rsidRDefault="00372D28" w:rsidP="002A3364">
      <w:pPr>
        <w:widowControl/>
        <w:autoSpaceDE/>
        <w:autoSpaceDN/>
        <w:spacing w:line="276" w:lineRule="auto"/>
        <w:jc w:val="both"/>
        <w:rPr>
          <w:rFonts w:eastAsia="Calibri"/>
          <w:b/>
          <w:bCs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 xml:space="preserve">Организаторы: </w:t>
      </w:r>
      <w:r w:rsidRPr="004C31C4">
        <w:rPr>
          <w:rFonts w:eastAsia="Calibri"/>
          <w:sz w:val="26"/>
          <w:szCs w:val="26"/>
        </w:rPr>
        <w:t>Совет ректоров вузов Южного федерального округа, Образовательный кластер Юга России, Южный федеральный университет</w:t>
      </w:r>
    </w:p>
    <w:p w14:paraId="568D0BEC" w14:textId="29B0C009" w:rsidR="007E2F98" w:rsidRPr="004C31C4" w:rsidRDefault="007E2F98" w:rsidP="002A3364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 xml:space="preserve">Партнеры: </w:t>
      </w:r>
      <w:r w:rsidR="003456B5" w:rsidRPr="004C31C4">
        <w:rPr>
          <w:rFonts w:eastAsia="Calibri"/>
          <w:sz w:val="26"/>
          <w:szCs w:val="26"/>
        </w:rPr>
        <w:t>Российская академия образования, Фонд «Семья»</w:t>
      </w:r>
    </w:p>
    <w:p w14:paraId="4DC36264" w14:textId="4CC1509A" w:rsidR="00372D28" w:rsidRPr="004C31C4" w:rsidRDefault="002A3364" w:rsidP="002A3364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Дата проведения:</w:t>
      </w:r>
      <w:r w:rsidRPr="004C31C4">
        <w:rPr>
          <w:rFonts w:eastAsia="Calibri"/>
          <w:sz w:val="26"/>
          <w:szCs w:val="26"/>
        </w:rPr>
        <w:t xml:space="preserve"> </w:t>
      </w:r>
      <w:r w:rsidR="00CB0419" w:rsidRPr="004C31C4">
        <w:rPr>
          <w:rFonts w:eastAsia="Calibri"/>
          <w:sz w:val="26"/>
          <w:szCs w:val="26"/>
        </w:rPr>
        <w:t xml:space="preserve">30 марта </w:t>
      </w:r>
      <w:r w:rsidR="007B4640" w:rsidRPr="004C31C4">
        <w:rPr>
          <w:rFonts w:eastAsia="Calibri"/>
          <w:sz w:val="26"/>
          <w:szCs w:val="26"/>
        </w:rPr>
        <w:t>–</w:t>
      </w:r>
      <w:r w:rsidR="00CB0419" w:rsidRPr="004C31C4">
        <w:rPr>
          <w:rFonts w:eastAsia="Calibri"/>
          <w:sz w:val="26"/>
          <w:szCs w:val="26"/>
        </w:rPr>
        <w:t xml:space="preserve"> 0</w:t>
      </w:r>
      <w:r w:rsidR="00AB5DE7" w:rsidRPr="004C31C4">
        <w:rPr>
          <w:rFonts w:eastAsia="Calibri"/>
          <w:sz w:val="26"/>
          <w:szCs w:val="26"/>
        </w:rPr>
        <w:t>2</w:t>
      </w:r>
      <w:r w:rsidR="007B4640" w:rsidRPr="004C31C4">
        <w:rPr>
          <w:rFonts w:eastAsia="Calibri"/>
          <w:sz w:val="26"/>
          <w:szCs w:val="26"/>
        </w:rPr>
        <w:t xml:space="preserve"> </w:t>
      </w:r>
      <w:r w:rsidR="00CB0419" w:rsidRPr="004C31C4">
        <w:rPr>
          <w:rFonts w:eastAsia="Calibri"/>
          <w:sz w:val="26"/>
          <w:szCs w:val="26"/>
        </w:rPr>
        <w:t>апреля</w:t>
      </w:r>
      <w:r w:rsidRPr="004C31C4">
        <w:rPr>
          <w:rFonts w:eastAsia="Calibri"/>
          <w:sz w:val="26"/>
          <w:szCs w:val="26"/>
        </w:rPr>
        <w:t xml:space="preserve"> 202</w:t>
      </w:r>
      <w:r w:rsidR="003456B5" w:rsidRPr="004C31C4">
        <w:rPr>
          <w:rFonts w:eastAsia="Calibri"/>
          <w:sz w:val="26"/>
          <w:szCs w:val="26"/>
        </w:rPr>
        <w:t>4</w:t>
      </w:r>
      <w:r w:rsidRPr="004C31C4">
        <w:rPr>
          <w:rFonts w:eastAsia="Calibri"/>
          <w:sz w:val="26"/>
          <w:szCs w:val="26"/>
        </w:rPr>
        <w:t xml:space="preserve"> года</w:t>
      </w:r>
      <w:r w:rsidR="007B4640" w:rsidRPr="004C31C4">
        <w:rPr>
          <w:rFonts w:eastAsia="Calibri"/>
          <w:sz w:val="26"/>
          <w:szCs w:val="26"/>
        </w:rPr>
        <w:t xml:space="preserve"> </w:t>
      </w:r>
    </w:p>
    <w:p w14:paraId="0F443D3D" w14:textId="5D46CA85" w:rsidR="002A3364" w:rsidRPr="004C31C4" w:rsidRDefault="002A3364" w:rsidP="002A3364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Время:</w:t>
      </w:r>
      <w:r w:rsidRPr="004C31C4">
        <w:rPr>
          <w:rFonts w:eastAsia="Calibri"/>
          <w:sz w:val="26"/>
          <w:szCs w:val="26"/>
        </w:rPr>
        <w:t xml:space="preserve"> </w:t>
      </w:r>
      <w:r w:rsidR="007B4640" w:rsidRPr="004C31C4">
        <w:rPr>
          <w:rFonts w:eastAsia="Calibri"/>
          <w:sz w:val="26"/>
          <w:szCs w:val="26"/>
        </w:rPr>
        <w:t>09.00–18.00</w:t>
      </w:r>
    </w:p>
    <w:p w14:paraId="03F05642" w14:textId="324AECFB" w:rsidR="00CB0419" w:rsidRPr="004C31C4" w:rsidRDefault="007E2F98" w:rsidP="002A3364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Формат</w:t>
      </w:r>
      <w:r w:rsidR="00CB0419" w:rsidRPr="004C31C4">
        <w:rPr>
          <w:rFonts w:eastAsia="Calibri"/>
          <w:b/>
          <w:bCs/>
          <w:sz w:val="26"/>
          <w:szCs w:val="26"/>
        </w:rPr>
        <w:t xml:space="preserve"> </w:t>
      </w:r>
      <w:r w:rsidR="008E6061" w:rsidRPr="004C31C4">
        <w:rPr>
          <w:rFonts w:eastAsia="Calibri"/>
          <w:b/>
          <w:bCs/>
          <w:sz w:val="26"/>
          <w:szCs w:val="26"/>
        </w:rPr>
        <w:t>–</w:t>
      </w:r>
      <w:r w:rsidR="00CB0419" w:rsidRPr="004C31C4">
        <w:rPr>
          <w:rFonts w:eastAsia="Calibri"/>
          <w:b/>
          <w:bCs/>
          <w:sz w:val="26"/>
          <w:szCs w:val="26"/>
        </w:rPr>
        <w:t xml:space="preserve"> </w:t>
      </w:r>
      <w:r w:rsidRPr="004C31C4">
        <w:rPr>
          <w:rFonts w:eastAsia="Calibri"/>
          <w:sz w:val="26"/>
          <w:szCs w:val="26"/>
        </w:rPr>
        <w:t>смешанны</w:t>
      </w:r>
      <w:r w:rsidR="00CB0419" w:rsidRPr="004C31C4">
        <w:rPr>
          <w:rFonts w:eastAsia="Calibri"/>
          <w:sz w:val="26"/>
          <w:szCs w:val="26"/>
        </w:rPr>
        <w:t>й</w:t>
      </w:r>
    </w:p>
    <w:p w14:paraId="3211B01E" w14:textId="4885BA1C" w:rsidR="008E6061" w:rsidRPr="004C31C4" w:rsidRDefault="008E6061" w:rsidP="002A3364">
      <w:pPr>
        <w:widowControl/>
        <w:autoSpaceDE/>
        <w:autoSpaceDN/>
        <w:spacing w:line="276" w:lineRule="auto"/>
        <w:jc w:val="both"/>
        <w:rPr>
          <w:rFonts w:eastAsia="Calibri"/>
          <w:b/>
          <w:bCs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Ссылка для регистрации слушателей:</w:t>
      </w:r>
    </w:p>
    <w:p w14:paraId="24E4DD64" w14:textId="6E7FFECA" w:rsidR="008E6061" w:rsidRPr="004C31C4" w:rsidRDefault="00000000" w:rsidP="002A3364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hyperlink r:id="rId6" w:history="1">
        <w:r w:rsidR="008E6061" w:rsidRPr="004C31C4">
          <w:rPr>
            <w:rStyle w:val="a4"/>
            <w:rFonts w:eastAsia="Calibri"/>
            <w:sz w:val="26"/>
            <w:szCs w:val="26"/>
          </w:rPr>
          <w:t>http://sfedu.ru/go/301391b38093</w:t>
        </w:r>
      </w:hyperlink>
    </w:p>
    <w:p w14:paraId="114318B5" w14:textId="0A6D77A9" w:rsidR="00CB0419" w:rsidRPr="004C31C4" w:rsidRDefault="002A3364" w:rsidP="00303776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Место проведения:</w:t>
      </w:r>
      <w:r w:rsidR="007E2F98" w:rsidRPr="004C31C4">
        <w:rPr>
          <w:rFonts w:eastAsia="Calibri"/>
          <w:sz w:val="26"/>
          <w:szCs w:val="26"/>
        </w:rPr>
        <w:t xml:space="preserve"> </w:t>
      </w:r>
      <w:r w:rsidR="00CB0419" w:rsidRPr="004C31C4">
        <w:rPr>
          <w:rFonts w:eastAsia="Calibri"/>
          <w:sz w:val="26"/>
          <w:szCs w:val="26"/>
        </w:rPr>
        <w:t>Точка кипения ЮФУ, ул. Зорге, 21Ж</w:t>
      </w:r>
    </w:p>
    <w:p w14:paraId="38295F6F" w14:textId="4D41AB6C" w:rsidR="008E6061" w:rsidRPr="004C31C4" w:rsidRDefault="008E6061" w:rsidP="008E6061">
      <w:pPr>
        <w:pStyle w:val="a5"/>
        <w:widowControl/>
        <w:tabs>
          <w:tab w:val="left" w:pos="284"/>
        </w:tabs>
        <w:autoSpaceDE/>
        <w:autoSpaceDN/>
        <w:spacing w:line="276" w:lineRule="auto"/>
        <w:ind w:left="0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Ссылка для подключения:</w:t>
      </w:r>
      <w:r w:rsidRPr="004C31C4">
        <w:rPr>
          <w:rFonts w:eastAsia="Calibri"/>
          <w:sz w:val="26"/>
          <w:szCs w:val="26"/>
        </w:rPr>
        <w:t xml:space="preserve"> </w:t>
      </w:r>
      <w:hyperlink r:id="rId7" w:history="1">
        <w:r w:rsidRPr="004C31C4">
          <w:rPr>
            <w:rStyle w:val="a4"/>
            <w:rFonts w:eastAsia="Calibri"/>
            <w:sz w:val="26"/>
            <w:szCs w:val="26"/>
          </w:rPr>
          <w:t>http://sfedu.ru/go/2397d889797b</w:t>
        </w:r>
      </w:hyperlink>
    </w:p>
    <w:p w14:paraId="237E6DCF" w14:textId="1681A5A3" w:rsidR="00021E63" w:rsidRPr="004C31C4" w:rsidRDefault="003C1725" w:rsidP="00021E63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Целевая аудитория:</w:t>
      </w:r>
      <w:r w:rsidRPr="004C31C4">
        <w:rPr>
          <w:rFonts w:eastAsia="Calibri"/>
          <w:sz w:val="26"/>
          <w:szCs w:val="26"/>
        </w:rPr>
        <w:t xml:space="preserve"> </w:t>
      </w:r>
      <w:r w:rsidR="00021E63" w:rsidRPr="004C31C4">
        <w:rPr>
          <w:rFonts w:eastAsia="Calibri"/>
          <w:sz w:val="26"/>
          <w:szCs w:val="26"/>
        </w:rPr>
        <w:t>студенты вузов Юга России, ориентированные на включение в практику наставнической деятельности, в том числе в практику социального наставничества и социально-педагогической поддержки детей-сирот</w:t>
      </w:r>
      <w:r w:rsidR="00DE0944" w:rsidRPr="004C31C4">
        <w:rPr>
          <w:rFonts w:eastAsia="Calibri"/>
          <w:sz w:val="26"/>
          <w:szCs w:val="26"/>
        </w:rPr>
        <w:t xml:space="preserve">, </w:t>
      </w:r>
      <w:r w:rsidR="00DE0944" w:rsidRPr="004C31C4">
        <w:rPr>
          <w:rFonts w:eastAsia="Calibri"/>
          <w:sz w:val="26"/>
          <w:szCs w:val="26"/>
        </w:rPr>
        <w:t>действующие специалисты социальной сферы и системы образования, которые хотят получить дополнительные компетенции в сфере социального наставничества</w:t>
      </w:r>
      <w:r w:rsidR="00DE0944" w:rsidRPr="004C31C4">
        <w:rPr>
          <w:rFonts w:eastAsia="Calibri"/>
          <w:sz w:val="26"/>
          <w:szCs w:val="26"/>
        </w:rPr>
        <w:t>.</w:t>
      </w:r>
    </w:p>
    <w:p w14:paraId="4E65B534" w14:textId="1866BF4D" w:rsidR="00021E63" w:rsidRPr="004C31C4" w:rsidRDefault="00021E63" w:rsidP="00021E63">
      <w:pPr>
        <w:widowControl/>
        <w:autoSpaceDE/>
        <w:autoSpaceDN/>
        <w:spacing w:line="276" w:lineRule="auto"/>
        <w:jc w:val="both"/>
        <w:rPr>
          <w:rFonts w:eastAsia="Calibri"/>
          <w:sz w:val="26"/>
          <w:szCs w:val="26"/>
        </w:rPr>
      </w:pPr>
      <w:r w:rsidRPr="004C31C4">
        <w:rPr>
          <w:rFonts w:eastAsia="Calibri"/>
          <w:b/>
          <w:bCs/>
          <w:sz w:val="26"/>
          <w:szCs w:val="26"/>
        </w:rPr>
        <w:t>Основание проведения:</w:t>
      </w:r>
      <w:r w:rsidRPr="004C31C4">
        <w:rPr>
          <w:rFonts w:eastAsia="Calibri"/>
          <w:sz w:val="26"/>
          <w:szCs w:val="26"/>
        </w:rPr>
        <w:t xml:space="preserve"> протокол совместного заседания</w:t>
      </w:r>
      <w:r w:rsidRPr="004C31C4">
        <w:rPr>
          <w:bCs/>
          <w:sz w:val="26"/>
          <w:szCs w:val="26"/>
        </w:rPr>
        <w:t xml:space="preserve"> Совета ректоров вузов Юга России, Экспертного совета по </w:t>
      </w:r>
      <w:r w:rsidR="00E85E8A" w:rsidRPr="004C31C4">
        <w:rPr>
          <w:bCs/>
          <w:sz w:val="26"/>
          <w:szCs w:val="26"/>
        </w:rPr>
        <w:t xml:space="preserve">управлению экономикой </w:t>
      </w:r>
      <w:r w:rsidRPr="004C31C4">
        <w:rPr>
          <w:bCs/>
          <w:sz w:val="26"/>
          <w:szCs w:val="26"/>
        </w:rPr>
        <w:t>знаний и Экспертного совета по вопросам управления в</w:t>
      </w:r>
      <w:r w:rsidRPr="004C31C4">
        <w:rPr>
          <w:bCs/>
          <w:spacing w:val="1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>области высшего образования и науки при Комитете Государственной</w:t>
      </w:r>
      <w:r w:rsidRPr="004C31C4">
        <w:rPr>
          <w:bCs/>
          <w:spacing w:val="1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>Думы</w:t>
      </w:r>
      <w:r w:rsidRPr="004C31C4">
        <w:rPr>
          <w:bCs/>
          <w:spacing w:val="-2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>РФ по науке</w:t>
      </w:r>
      <w:r w:rsidRPr="004C31C4">
        <w:rPr>
          <w:bCs/>
          <w:spacing w:val="-1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>и</w:t>
      </w:r>
      <w:r w:rsidRPr="004C31C4">
        <w:rPr>
          <w:bCs/>
          <w:spacing w:val="-3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>высшему</w:t>
      </w:r>
      <w:r w:rsidRPr="004C31C4">
        <w:rPr>
          <w:bCs/>
          <w:spacing w:val="-2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 xml:space="preserve">образованию </w:t>
      </w:r>
      <w:r w:rsidRPr="004C31C4">
        <w:rPr>
          <w:rFonts w:eastAsia="Calibri"/>
          <w:sz w:val="26"/>
          <w:szCs w:val="26"/>
        </w:rPr>
        <w:t xml:space="preserve">от </w:t>
      </w:r>
      <w:r w:rsidRPr="004C31C4">
        <w:rPr>
          <w:bCs/>
          <w:sz w:val="26"/>
          <w:szCs w:val="26"/>
        </w:rPr>
        <w:t>30</w:t>
      </w:r>
      <w:r w:rsidRPr="004C31C4">
        <w:rPr>
          <w:bCs/>
          <w:spacing w:val="-4"/>
          <w:sz w:val="26"/>
          <w:szCs w:val="26"/>
        </w:rPr>
        <w:t xml:space="preserve"> </w:t>
      </w:r>
      <w:r w:rsidRPr="004C31C4">
        <w:rPr>
          <w:bCs/>
          <w:sz w:val="26"/>
          <w:szCs w:val="26"/>
        </w:rPr>
        <w:t>августа 2023 года</w:t>
      </w:r>
      <w:r w:rsidR="00A767B3" w:rsidRPr="004C31C4">
        <w:rPr>
          <w:bCs/>
          <w:sz w:val="26"/>
          <w:szCs w:val="26"/>
        </w:rPr>
        <w:t>.</w:t>
      </w:r>
    </w:p>
    <w:p w14:paraId="087F6E5F" w14:textId="77777777" w:rsidR="003C1725" w:rsidRPr="004C31C4" w:rsidRDefault="003C1725" w:rsidP="003C1725">
      <w:pPr>
        <w:widowControl/>
        <w:autoSpaceDE/>
        <w:autoSpaceDN/>
        <w:spacing w:line="276" w:lineRule="auto"/>
        <w:jc w:val="both"/>
        <w:rPr>
          <w:rFonts w:eastAsia="Calibri"/>
          <w:b/>
          <w:sz w:val="16"/>
          <w:szCs w:val="1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96"/>
        <w:gridCol w:w="8760"/>
      </w:tblGrid>
      <w:tr w:rsidR="003C1725" w:rsidRPr="004C31C4" w14:paraId="0F2F6CF4" w14:textId="77777777" w:rsidTr="004C31C4">
        <w:tc>
          <w:tcPr>
            <w:tcW w:w="811" w:type="pct"/>
          </w:tcPr>
          <w:p w14:paraId="1BB9F833" w14:textId="77777777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Время</w:t>
            </w:r>
          </w:p>
        </w:tc>
        <w:tc>
          <w:tcPr>
            <w:tcW w:w="4189" w:type="pct"/>
          </w:tcPr>
          <w:p w14:paraId="48736D28" w14:textId="77777777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Мероприятие</w:t>
            </w:r>
          </w:p>
        </w:tc>
      </w:tr>
      <w:tr w:rsidR="003C1725" w:rsidRPr="004C31C4" w14:paraId="4F6E4BEA" w14:textId="77777777" w:rsidTr="0037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97382D1" w14:textId="378C6056" w:rsidR="003C1725" w:rsidRPr="004C31C4" w:rsidRDefault="00CB0419" w:rsidP="0081318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30</w:t>
            </w:r>
            <w:r w:rsidR="003C1725" w:rsidRPr="004C31C4">
              <w:rPr>
                <w:rFonts w:eastAsia="Calibri"/>
                <w:b/>
                <w:bCs/>
              </w:rPr>
              <w:t>.</w:t>
            </w:r>
            <w:r w:rsidR="003456B5" w:rsidRPr="004C31C4">
              <w:rPr>
                <w:rFonts w:eastAsia="Calibri"/>
                <w:b/>
                <w:bCs/>
              </w:rPr>
              <w:t>03</w:t>
            </w:r>
            <w:r w:rsidR="003C1725" w:rsidRPr="004C31C4">
              <w:rPr>
                <w:rFonts w:eastAsia="Calibri"/>
                <w:b/>
                <w:bCs/>
              </w:rPr>
              <w:t>.202</w:t>
            </w:r>
            <w:r w:rsidR="003456B5" w:rsidRPr="004C31C4">
              <w:rPr>
                <w:rFonts w:eastAsia="Calibri"/>
                <w:b/>
                <w:bCs/>
              </w:rPr>
              <w:t>4</w:t>
            </w:r>
          </w:p>
        </w:tc>
      </w:tr>
      <w:tr w:rsidR="003C1725" w:rsidRPr="004C31C4" w14:paraId="418A4279" w14:textId="77777777" w:rsidTr="004C31C4">
        <w:tc>
          <w:tcPr>
            <w:tcW w:w="811" w:type="pct"/>
          </w:tcPr>
          <w:p w14:paraId="55632E7E" w14:textId="6649E1F1" w:rsidR="003C1725" w:rsidRPr="004C31C4" w:rsidRDefault="00021E63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8</w:t>
            </w:r>
            <w:r w:rsidR="003C1725" w:rsidRPr="004C31C4">
              <w:rPr>
                <w:rFonts w:eastAsia="Calibri"/>
              </w:rPr>
              <w:t>.</w:t>
            </w:r>
            <w:r w:rsidRPr="004C31C4">
              <w:rPr>
                <w:rFonts w:eastAsia="Calibri"/>
              </w:rPr>
              <w:t>0</w:t>
            </w:r>
            <w:r w:rsidR="003C1725" w:rsidRPr="004C31C4">
              <w:rPr>
                <w:rFonts w:eastAsia="Calibri"/>
              </w:rPr>
              <w:t>0-</w:t>
            </w:r>
            <w:r w:rsidRPr="004C31C4">
              <w:rPr>
                <w:rFonts w:eastAsia="Calibri"/>
              </w:rPr>
              <w:t>09</w:t>
            </w:r>
            <w:r w:rsidR="003C1725" w:rsidRPr="004C31C4">
              <w:rPr>
                <w:rFonts w:eastAsia="Calibri"/>
              </w:rPr>
              <w:t>.00</w:t>
            </w:r>
          </w:p>
        </w:tc>
        <w:tc>
          <w:tcPr>
            <w:tcW w:w="4189" w:type="pct"/>
          </w:tcPr>
          <w:p w14:paraId="58FB737C" w14:textId="292400B5" w:rsidR="003C1725" w:rsidRPr="004C31C4" w:rsidRDefault="003C1725" w:rsidP="009A6F63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</w:rPr>
              <w:t>Регистрация участников мероприятия</w:t>
            </w:r>
            <w:r w:rsidR="00021E63" w:rsidRPr="004C31C4">
              <w:rPr>
                <w:rFonts w:eastAsia="Calibri"/>
              </w:rPr>
              <w:t>, подключение участников к видеоконференции</w:t>
            </w:r>
          </w:p>
        </w:tc>
      </w:tr>
      <w:tr w:rsidR="003C1725" w:rsidRPr="004C31C4" w14:paraId="3E8EDE55" w14:textId="77777777" w:rsidTr="004C31C4">
        <w:tc>
          <w:tcPr>
            <w:tcW w:w="811" w:type="pct"/>
          </w:tcPr>
          <w:p w14:paraId="70250168" w14:textId="242B2745" w:rsidR="003C1725" w:rsidRPr="004C31C4" w:rsidRDefault="00184862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09</w:t>
            </w:r>
            <w:r w:rsidR="003C1725" w:rsidRPr="004C31C4">
              <w:rPr>
                <w:rFonts w:eastAsia="Calibri"/>
              </w:rPr>
              <w:t xml:space="preserve">.00 – </w:t>
            </w:r>
            <w:r w:rsidRPr="004C31C4">
              <w:rPr>
                <w:rFonts w:eastAsia="Calibri"/>
              </w:rPr>
              <w:t>09</w:t>
            </w:r>
            <w:r w:rsidR="003C1725" w:rsidRPr="004C31C4">
              <w:rPr>
                <w:rFonts w:eastAsia="Calibri"/>
              </w:rPr>
              <w:t>.</w:t>
            </w:r>
            <w:r w:rsidRPr="004C31C4">
              <w:rPr>
                <w:rFonts w:eastAsia="Calibri"/>
              </w:rPr>
              <w:t>30</w:t>
            </w:r>
          </w:p>
        </w:tc>
        <w:tc>
          <w:tcPr>
            <w:tcW w:w="4189" w:type="pct"/>
          </w:tcPr>
          <w:p w14:paraId="56B3F0BC" w14:textId="638E6D48" w:rsidR="003C1725" w:rsidRPr="004C31C4" w:rsidRDefault="00021E63" w:rsidP="00184862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Установочные выступления:</w:t>
            </w:r>
          </w:p>
          <w:p w14:paraId="1CCE6BB4" w14:textId="411979DD" w:rsidR="00021E63" w:rsidRPr="004C31C4" w:rsidRDefault="00021E63" w:rsidP="00184862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  <w:bCs/>
              </w:rPr>
              <w:t xml:space="preserve">БОРОВСКАЯ Марина Александровна, </w:t>
            </w:r>
            <w:r w:rsidRPr="004C31C4">
              <w:rPr>
                <w:rFonts w:eastAsia="Calibri"/>
              </w:rPr>
              <w:t>президент Южного федерального университета, председатель Совета ректоров вузов Юга России</w:t>
            </w:r>
          </w:p>
          <w:p w14:paraId="4005F7FB" w14:textId="77777777" w:rsidR="00184862" w:rsidRPr="004C31C4" w:rsidRDefault="00184862" w:rsidP="00184862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  <w:bCs/>
              </w:rPr>
              <w:t>ХРАБОВСКАЯ Марина Сергеевна</w:t>
            </w:r>
            <w:r w:rsidRPr="004C31C4">
              <w:rPr>
                <w:rFonts w:eastAsia="Calibri"/>
              </w:rPr>
              <w:t>, директор Фонда «Семья»</w:t>
            </w:r>
          </w:p>
          <w:p w14:paraId="0D48D7E3" w14:textId="1A73D735" w:rsidR="0091402D" w:rsidRPr="004C31C4" w:rsidRDefault="00184862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  <w:bCs/>
              </w:rPr>
              <w:t>КИРИК</w:t>
            </w:r>
            <w:r w:rsidR="003C1725" w:rsidRPr="004C31C4">
              <w:rPr>
                <w:rFonts w:eastAsia="Calibri"/>
                <w:b/>
                <w:bCs/>
              </w:rPr>
              <w:t xml:space="preserve"> Владимир Александрович</w:t>
            </w:r>
            <w:r w:rsidR="003C1725" w:rsidRPr="004C31C4">
              <w:rPr>
                <w:rFonts w:eastAsia="Calibri"/>
              </w:rPr>
              <w:t xml:space="preserve">, директор </w:t>
            </w:r>
            <w:r w:rsidR="0091402D" w:rsidRPr="004C31C4">
              <w:rPr>
                <w:rFonts w:eastAsia="Calibri"/>
              </w:rPr>
              <w:t>Академии психологии и педагогики</w:t>
            </w:r>
            <w:r w:rsidR="003C1725" w:rsidRPr="004C31C4">
              <w:rPr>
                <w:rFonts w:eastAsia="Calibri"/>
              </w:rPr>
              <w:t xml:space="preserve"> </w:t>
            </w:r>
            <w:r w:rsidR="0091402D" w:rsidRPr="004C31C4">
              <w:rPr>
                <w:rFonts w:eastAsia="Calibri"/>
              </w:rPr>
              <w:t>Южного федерального университета, руководитель проекта «Образовательный кластер Юга России»</w:t>
            </w:r>
          </w:p>
        </w:tc>
      </w:tr>
      <w:tr w:rsidR="002149B7" w:rsidRPr="004C31C4" w14:paraId="0EC232BF" w14:textId="77777777" w:rsidTr="004C31C4">
        <w:tc>
          <w:tcPr>
            <w:tcW w:w="811" w:type="pct"/>
          </w:tcPr>
          <w:p w14:paraId="798F93B6" w14:textId="5F807E91" w:rsidR="002149B7" w:rsidRPr="004C31C4" w:rsidRDefault="002149B7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09.30-10.00</w:t>
            </w:r>
          </w:p>
        </w:tc>
        <w:tc>
          <w:tcPr>
            <w:tcW w:w="4189" w:type="pct"/>
          </w:tcPr>
          <w:p w14:paraId="4CC4775C" w14:textId="77777777" w:rsidR="003804DB" w:rsidRPr="004C31C4" w:rsidRDefault="003804DB" w:rsidP="003804DB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Установочная лекция «О Концепции развития наставничества в РФ»</w:t>
            </w:r>
          </w:p>
          <w:p w14:paraId="14229BDD" w14:textId="2823E143" w:rsidR="002149B7" w:rsidRPr="004C31C4" w:rsidRDefault="003804DB" w:rsidP="003804DB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Кирик Владимир Александрович</w:t>
            </w:r>
            <w:r w:rsidRPr="004C31C4">
              <w:rPr>
                <w:rFonts w:eastAsia="Calibri"/>
              </w:rPr>
              <w:t>, директор Академии психологии и педагогики ЮФУ, руководитель проекта «Образовательный кластер Юга России»</w:t>
            </w:r>
          </w:p>
        </w:tc>
      </w:tr>
      <w:tr w:rsidR="003C1725" w:rsidRPr="004C31C4" w14:paraId="43CA3743" w14:textId="77777777" w:rsidTr="004C31C4">
        <w:tc>
          <w:tcPr>
            <w:tcW w:w="811" w:type="pct"/>
          </w:tcPr>
          <w:p w14:paraId="09F42592" w14:textId="53FA12D6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10.</w:t>
            </w:r>
            <w:r w:rsidR="003804DB" w:rsidRPr="004C31C4">
              <w:rPr>
                <w:rFonts w:eastAsia="Calibri"/>
              </w:rPr>
              <w:t>00</w:t>
            </w:r>
            <w:r w:rsidRPr="004C31C4">
              <w:rPr>
                <w:rFonts w:eastAsia="Calibri"/>
              </w:rPr>
              <w:t>-11.</w:t>
            </w:r>
            <w:r w:rsidR="00DA5A43" w:rsidRPr="004C31C4">
              <w:rPr>
                <w:rFonts w:eastAsia="Calibri"/>
              </w:rPr>
              <w:t>00</w:t>
            </w:r>
          </w:p>
        </w:tc>
        <w:tc>
          <w:tcPr>
            <w:tcW w:w="4189" w:type="pct"/>
          </w:tcPr>
          <w:p w14:paraId="3ED2F04D" w14:textId="77777777" w:rsidR="003804DB" w:rsidRPr="004C31C4" w:rsidRDefault="003804DB" w:rsidP="003804DB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 xml:space="preserve">Просмотр документального фильма «Чужих детей не бывает» телерадиокомпании «Россия 24» </w:t>
            </w:r>
          </w:p>
          <w:p w14:paraId="318E867D" w14:textId="3313121B" w:rsidR="003804DB" w:rsidRPr="004C31C4" w:rsidRDefault="003804DB" w:rsidP="00A7361F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</w:rPr>
              <w:t>(фильм о реализации проекта «Социальное наставничество в интересах детей-сирот ЛДНР» в 2022 году)</w:t>
            </w:r>
          </w:p>
        </w:tc>
      </w:tr>
      <w:tr w:rsidR="007D4709" w:rsidRPr="004C31C4" w14:paraId="32392F93" w14:textId="77777777" w:rsidTr="004C31C4">
        <w:tc>
          <w:tcPr>
            <w:tcW w:w="811" w:type="pct"/>
          </w:tcPr>
          <w:p w14:paraId="54BB7D1D" w14:textId="33363482" w:rsidR="007D4709" w:rsidRPr="004C31C4" w:rsidRDefault="007D4709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11.00-11.15</w:t>
            </w:r>
          </w:p>
        </w:tc>
        <w:tc>
          <w:tcPr>
            <w:tcW w:w="4189" w:type="pct"/>
          </w:tcPr>
          <w:p w14:paraId="37BB9468" w14:textId="1888A5A3" w:rsidR="007D4709" w:rsidRPr="004C31C4" w:rsidRDefault="007D4709" w:rsidP="00A7361F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Перерыв</w:t>
            </w:r>
          </w:p>
        </w:tc>
      </w:tr>
      <w:tr w:rsidR="00DA5A43" w:rsidRPr="004C31C4" w14:paraId="68D71B2B" w14:textId="77777777" w:rsidTr="004C31C4">
        <w:tc>
          <w:tcPr>
            <w:tcW w:w="811" w:type="pct"/>
          </w:tcPr>
          <w:p w14:paraId="27F0C4E9" w14:textId="34207BA2" w:rsidR="00DA5A43" w:rsidRPr="004C31C4" w:rsidRDefault="007D4709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11.15-12.00</w:t>
            </w:r>
          </w:p>
        </w:tc>
        <w:tc>
          <w:tcPr>
            <w:tcW w:w="4189" w:type="pct"/>
          </w:tcPr>
          <w:p w14:paraId="43911D1A" w14:textId="7D251CAD" w:rsidR="004A5259" w:rsidRPr="004C31C4" w:rsidRDefault="004E0284" w:rsidP="00A7361F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Образовательный интерактив</w:t>
            </w:r>
            <w:r w:rsidR="007D4709" w:rsidRPr="004C31C4">
              <w:rPr>
                <w:rFonts w:eastAsia="Calibri"/>
                <w:b/>
                <w:bCs/>
              </w:rPr>
              <w:t xml:space="preserve"> «Педагогические аспекты наставнической деятельности» </w:t>
            </w:r>
          </w:p>
          <w:p w14:paraId="5ABEE7FF" w14:textId="69DD2882" w:rsidR="004E0284" w:rsidRPr="004C31C4" w:rsidRDefault="004E0284" w:rsidP="00A7361F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П</w:t>
            </w:r>
            <w:r w:rsidR="00AB5DE7" w:rsidRPr="004C31C4">
              <w:rPr>
                <w:rFonts w:eastAsia="Calibri"/>
                <w:b/>
                <w:bCs/>
              </w:rPr>
              <w:t xml:space="preserve">анов </w:t>
            </w:r>
            <w:r w:rsidRPr="004C31C4">
              <w:rPr>
                <w:rFonts w:eastAsia="Calibri"/>
                <w:b/>
                <w:bCs/>
              </w:rPr>
              <w:t xml:space="preserve">Иван Анатольевич, </w:t>
            </w:r>
            <w:r w:rsidRPr="004C31C4">
              <w:rPr>
                <w:rFonts w:eastAsia="Calibri"/>
              </w:rPr>
              <w:t xml:space="preserve">заместитель директора Академии психологии и педагогики ЮФУ по проектной деятельности, координатор проектов </w:t>
            </w:r>
            <w:r w:rsidRPr="004C31C4">
              <w:rPr>
                <w:rFonts w:eastAsia="Calibri"/>
              </w:rPr>
              <w:lastRenderedPageBreak/>
              <w:t>Образовательного кластера Юга России</w:t>
            </w:r>
          </w:p>
        </w:tc>
      </w:tr>
      <w:tr w:rsidR="007D4709" w:rsidRPr="004C31C4" w14:paraId="463A58E7" w14:textId="77777777" w:rsidTr="004C31C4">
        <w:tc>
          <w:tcPr>
            <w:tcW w:w="811" w:type="pct"/>
          </w:tcPr>
          <w:p w14:paraId="5A93E09C" w14:textId="7AB4F47D" w:rsidR="007D4709" w:rsidRPr="004C31C4" w:rsidRDefault="007D4709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lastRenderedPageBreak/>
              <w:t>12.00-1</w:t>
            </w:r>
            <w:r w:rsidR="004C31C4">
              <w:rPr>
                <w:rFonts w:eastAsia="Calibri"/>
              </w:rPr>
              <w:t>2</w:t>
            </w:r>
            <w:r w:rsidRPr="004C31C4">
              <w:rPr>
                <w:rFonts w:eastAsia="Calibri"/>
              </w:rPr>
              <w:t>.</w:t>
            </w:r>
            <w:r w:rsidR="004C31C4">
              <w:rPr>
                <w:rFonts w:eastAsia="Calibri"/>
              </w:rPr>
              <w:t>45</w:t>
            </w:r>
          </w:p>
        </w:tc>
        <w:tc>
          <w:tcPr>
            <w:tcW w:w="4189" w:type="pct"/>
          </w:tcPr>
          <w:p w14:paraId="119053CA" w14:textId="77777777" w:rsidR="004A5259" w:rsidRPr="004C31C4" w:rsidRDefault="007D4709" w:rsidP="00A7361F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Лекционный блок «</w:t>
            </w:r>
            <w:r w:rsidR="004E0284" w:rsidRPr="004C31C4">
              <w:rPr>
                <w:rFonts w:eastAsia="Calibri"/>
                <w:b/>
                <w:bCs/>
              </w:rPr>
              <w:t xml:space="preserve">Методические </w:t>
            </w:r>
            <w:r w:rsidRPr="004C31C4">
              <w:rPr>
                <w:rFonts w:eastAsia="Calibri"/>
                <w:b/>
                <w:bCs/>
              </w:rPr>
              <w:t>аспекты наставнической деятельности»</w:t>
            </w:r>
            <w:r w:rsidR="003456B5" w:rsidRPr="004C31C4">
              <w:rPr>
                <w:rFonts w:eastAsia="Calibri"/>
                <w:b/>
                <w:bCs/>
              </w:rPr>
              <w:t xml:space="preserve"> </w:t>
            </w:r>
          </w:p>
          <w:p w14:paraId="761CB435" w14:textId="07085694" w:rsidR="004E0284" w:rsidRPr="004C31C4" w:rsidRDefault="004E0284" w:rsidP="00A7361F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П</w:t>
            </w:r>
            <w:r w:rsidR="00AB5DE7" w:rsidRPr="004C31C4">
              <w:rPr>
                <w:rFonts w:eastAsia="Calibri"/>
                <w:b/>
                <w:bCs/>
              </w:rPr>
              <w:t>анов</w:t>
            </w:r>
            <w:r w:rsidRPr="004C31C4">
              <w:rPr>
                <w:rFonts w:eastAsia="Calibri"/>
                <w:b/>
                <w:bCs/>
              </w:rPr>
              <w:t xml:space="preserve"> Иван Анатольевич, </w:t>
            </w:r>
            <w:r w:rsidRPr="004C31C4">
              <w:rPr>
                <w:rFonts w:eastAsia="Calibri"/>
              </w:rPr>
              <w:t>заместитель директора Академии психологии и педагогики ЮФУ по проектной деятельности, координатор проектов Образовательного кластера Юга России</w:t>
            </w:r>
          </w:p>
        </w:tc>
      </w:tr>
      <w:tr w:rsidR="003C1725" w:rsidRPr="004C31C4" w14:paraId="0A2F5EDD" w14:textId="77777777" w:rsidTr="004C31C4">
        <w:tc>
          <w:tcPr>
            <w:tcW w:w="811" w:type="pct"/>
          </w:tcPr>
          <w:p w14:paraId="4A7C5DF6" w14:textId="45ED6EEB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</w:t>
            </w:r>
            <w:r w:rsidR="004C31C4">
              <w:rPr>
                <w:rFonts w:eastAsia="Calibri"/>
              </w:rPr>
              <w:t>2</w:t>
            </w:r>
            <w:r w:rsidRPr="004C31C4">
              <w:rPr>
                <w:rFonts w:eastAsia="Calibri"/>
              </w:rPr>
              <w:t>.</w:t>
            </w:r>
            <w:r w:rsidR="004C31C4">
              <w:rPr>
                <w:rFonts w:eastAsia="Calibri"/>
              </w:rPr>
              <w:t>45</w:t>
            </w:r>
            <w:r w:rsidRPr="004C31C4">
              <w:rPr>
                <w:rFonts w:eastAsia="Calibri"/>
              </w:rPr>
              <w:t>-13.45</w:t>
            </w:r>
          </w:p>
        </w:tc>
        <w:tc>
          <w:tcPr>
            <w:tcW w:w="4189" w:type="pct"/>
          </w:tcPr>
          <w:p w14:paraId="202D7006" w14:textId="77777777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4C31C4">
              <w:rPr>
                <w:rFonts w:eastAsia="Calibri"/>
                <w:b/>
              </w:rPr>
              <w:t>Перерыв</w:t>
            </w:r>
          </w:p>
        </w:tc>
      </w:tr>
      <w:tr w:rsidR="003C1725" w:rsidRPr="004C31C4" w14:paraId="4A82255D" w14:textId="77777777" w:rsidTr="004C31C4">
        <w:tc>
          <w:tcPr>
            <w:tcW w:w="811" w:type="pct"/>
          </w:tcPr>
          <w:p w14:paraId="5656FF1A" w14:textId="5096C360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13.45-1</w:t>
            </w:r>
            <w:r w:rsidR="00856D6A" w:rsidRPr="004C31C4">
              <w:rPr>
                <w:rFonts w:eastAsia="Calibri"/>
              </w:rPr>
              <w:t>6.30</w:t>
            </w:r>
          </w:p>
        </w:tc>
        <w:tc>
          <w:tcPr>
            <w:tcW w:w="4189" w:type="pct"/>
          </w:tcPr>
          <w:p w14:paraId="2DF8F26C" w14:textId="087BB7B1" w:rsidR="00BD2EBD" w:rsidRPr="004C31C4" w:rsidRDefault="007D4709" w:rsidP="00813180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Лекционный блок «</w:t>
            </w:r>
            <w:r w:rsidR="004E0284" w:rsidRPr="004C31C4">
              <w:rPr>
                <w:rFonts w:eastAsia="Calibri"/>
                <w:b/>
                <w:bCs/>
              </w:rPr>
              <w:t>Психологические</w:t>
            </w:r>
            <w:r w:rsidRPr="004C31C4">
              <w:rPr>
                <w:rFonts w:eastAsia="Calibri"/>
                <w:b/>
                <w:bCs/>
              </w:rPr>
              <w:t xml:space="preserve"> аспекты наставнической деятельности»</w:t>
            </w:r>
          </w:p>
          <w:p w14:paraId="46767C0F" w14:textId="59E7AA8D" w:rsidR="004A5259" w:rsidRPr="004C31C4" w:rsidRDefault="004E0284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  <w:bCs/>
              </w:rPr>
              <w:t xml:space="preserve">Бакаева Ирина Александровна, </w:t>
            </w:r>
            <w:r w:rsidRPr="004C31C4">
              <w:rPr>
                <w:rFonts w:eastAsia="Calibri"/>
              </w:rPr>
              <w:t xml:space="preserve">кандидат психологических наук, доцент, доцент кафедры психологии образования, ведущий научный сотрудник лаборатории «Исследование навыков будущего», наставник проектно-деятельностного интенсива </w:t>
            </w:r>
            <w:r w:rsidRPr="004C31C4">
              <w:rPr>
                <w:rFonts w:eastAsia="Calibri"/>
                <w:lang w:val="en-US"/>
              </w:rPr>
              <w:t>SfeduNet</w:t>
            </w:r>
            <w:r w:rsidRPr="004C31C4">
              <w:rPr>
                <w:rFonts w:eastAsia="Calibri"/>
              </w:rPr>
              <w:t>.</w:t>
            </w:r>
          </w:p>
        </w:tc>
      </w:tr>
      <w:tr w:rsidR="003C1725" w:rsidRPr="004C31C4" w14:paraId="3279E934" w14:textId="77777777" w:rsidTr="004C31C4">
        <w:tc>
          <w:tcPr>
            <w:tcW w:w="811" w:type="pct"/>
          </w:tcPr>
          <w:p w14:paraId="7DE0396C" w14:textId="11C973F5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</w:t>
            </w:r>
            <w:r w:rsidR="00856D6A" w:rsidRPr="004C31C4">
              <w:rPr>
                <w:rFonts w:eastAsia="Calibri"/>
              </w:rPr>
              <w:t>6</w:t>
            </w:r>
            <w:r w:rsidRPr="004C31C4">
              <w:rPr>
                <w:rFonts w:eastAsia="Calibri"/>
              </w:rPr>
              <w:t>.30-17.00</w:t>
            </w:r>
          </w:p>
        </w:tc>
        <w:tc>
          <w:tcPr>
            <w:tcW w:w="4189" w:type="pct"/>
          </w:tcPr>
          <w:p w14:paraId="68ADD60E" w14:textId="77777777" w:rsidR="0078771E" w:rsidRPr="004C31C4" w:rsidRDefault="00856D6A" w:rsidP="00813180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Диагностический блок</w:t>
            </w:r>
            <w:r w:rsidR="007D4709" w:rsidRPr="004C31C4">
              <w:rPr>
                <w:rFonts w:eastAsia="Calibri"/>
                <w:b/>
                <w:bCs/>
              </w:rPr>
              <w:t xml:space="preserve"> «Диагностика социально-психологической и профессиональной готовности к наставнической деятельности»</w:t>
            </w:r>
          </w:p>
          <w:p w14:paraId="167C1D3A" w14:textId="1E871E2B" w:rsidR="004E0284" w:rsidRPr="004C31C4" w:rsidRDefault="004E0284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</w:rPr>
              <w:t>Проводит Психологическая служба ЮФУ</w:t>
            </w:r>
          </w:p>
        </w:tc>
      </w:tr>
      <w:tr w:rsidR="003C1725" w:rsidRPr="004C31C4" w14:paraId="77706E22" w14:textId="77777777" w:rsidTr="0037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9F42D09" w14:textId="6E04A646" w:rsidR="003C1725" w:rsidRPr="004C31C4" w:rsidRDefault="00AB5DE7" w:rsidP="0081318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4C31C4">
              <w:rPr>
                <w:rFonts w:eastAsia="Calibri"/>
                <w:b/>
                <w:bCs/>
              </w:rPr>
              <w:t>01</w:t>
            </w:r>
            <w:r w:rsidR="003C1725" w:rsidRPr="004C31C4">
              <w:rPr>
                <w:rFonts w:eastAsia="Calibri"/>
                <w:b/>
                <w:bCs/>
              </w:rPr>
              <w:t>.</w:t>
            </w:r>
            <w:r w:rsidR="003456B5" w:rsidRPr="004C31C4">
              <w:rPr>
                <w:rFonts w:eastAsia="Calibri"/>
                <w:b/>
                <w:bCs/>
              </w:rPr>
              <w:t>0</w:t>
            </w:r>
            <w:r w:rsidRPr="004C31C4">
              <w:rPr>
                <w:rFonts w:eastAsia="Calibri"/>
                <w:b/>
                <w:bCs/>
              </w:rPr>
              <w:t>4</w:t>
            </w:r>
            <w:r w:rsidR="003C1725" w:rsidRPr="004C31C4">
              <w:rPr>
                <w:rFonts w:eastAsia="Calibri"/>
                <w:b/>
                <w:bCs/>
              </w:rPr>
              <w:t>.202</w:t>
            </w:r>
            <w:r w:rsidR="003456B5" w:rsidRPr="004C31C4">
              <w:rPr>
                <w:rFonts w:eastAsia="Calibri"/>
                <w:b/>
                <w:bCs/>
              </w:rPr>
              <w:t>4</w:t>
            </w:r>
          </w:p>
        </w:tc>
      </w:tr>
      <w:tr w:rsidR="003C1725" w:rsidRPr="004C31C4" w14:paraId="3CB246C8" w14:textId="77777777" w:rsidTr="004C31C4">
        <w:tc>
          <w:tcPr>
            <w:tcW w:w="811" w:type="pct"/>
          </w:tcPr>
          <w:p w14:paraId="2F3E1393" w14:textId="77777777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9.30-10.00</w:t>
            </w:r>
          </w:p>
        </w:tc>
        <w:tc>
          <w:tcPr>
            <w:tcW w:w="4189" w:type="pct"/>
          </w:tcPr>
          <w:p w14:paraId="7B81C6BD" w14:textId="77777777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</w:rPr>
              <w:t>Регистрация участников мероприятия</w:t>
            </w:r>
          </w:p>
        </w:tc>
      </w:tr>
      <w:tr w:rsidR="003C1725" w:rsidRPr="004C31C4" w14:paraId="7A74343C" w14:textId="77777777" w:rsidTr="004C31C4">
        <w:tc>
          <w:tcPr>
            <w:tcW w:w="811" w:type="pct"/>
          </w:tcPr>
          <w:p w14:paraId="48F3BFD8" w14:textId="7A86045F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10.</w:t>
            </w:r>
            <w:r w:rsidR="00347718" w:rsidRPr="004C31C4">
              <w:rPr>
                <w:rFonts w:eastAsia="Calibri"/>
              </w:rPr>
              <w:t>0</w:t>
            </w:r>
            <w:r w:rsidRPr="004C31C4">
              <w:rPr>
                <w:rFonts w:eastAsia="Calibri"/>
              </w:rPr>
              <w:t>0 – 11.</w:t>
            </w:r>
            <w:r w:rsidR="00347718" w:rsidRPr="004C31C4">
              <w:rPr>
                <w:rFonts w:eastAsia="Calibri"/>
              </w:rPr>
              <w:t>0</w:t>
            </w:r>
            <w:r w:rsidRPr="004C31C4">
              <w:rPr>
                <w:rFonts w:eastAsia="Calibri"/>
              </w:rPr>
              <w:t>0</w:t>
            </w:r>
          </w:p>
        </w:tc>
        <w:tc>
          <w:tcPr>
            <w:tcW w:w="4189" w:type="pct"/>
          </w:tcPr>
          <w:p w14:paraId="4A138FC5" w14:textId="77777777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4C31C4">
              <w:rPr>
                <w:rFonts w:eastAsia="Calibri"/>
                <w:b/>
              </w:rPr>
              <w:t>Лекционный блок:</w:t>
            </w:r>
          </w:p>
          <w:p w14:paraId="6B7F4B49" w14:textId="77777777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</w:rPr>
              <w:t>Профориентационная работа наставников: формирование потребности к продолжению обучения и трудовой готовности воспитанников; формирование личной готовности к самостоятельной жизни; развитие интересов, склонностей, задатков; информирование подростка о возможных реальных вариантах выбора профессии.</w:t>
            </w:r>
          </w:p>
          <w:p w14:paraId="5419BCFE" w14:textId="13BAD626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  <w:bCs/>
              </w:rPr>
              <w:t>Желдоченко Л</w:t>
            </w:r>
            <w:r w:rsidR="00AB5DE7" w:rsidRPr="004C31C4">
              <w:rPr>
                <w:rFonts w:eastAsia="Calibri"/>
                <w:b/>
                <w:bCs/>
              </w:rPr>
              <w:t>юдмила Дмитриевна</w:t>
            </w:r>
            <w:r w:rsidRPr="004C31C4">
              <w:rPr>
                <w:rFonts w:eastAsia="Calibri"/>
              </w:rPr>
              <w:t xml:space="preserve">, </w:t>
            </w:r>
            <w:r w:rsidR="004E0284" w:rsidRPr="004C31C4">
              <w:rPr>
                <w:rFonts w:eastAsia="Calibri"/>
              </w:rPr>
              <w:t xml:space="preserve">кандидат психологических наук, </w:t>
            </w:r>
            <w:r w:rsidRPr="004C31C4">
              <w:rPr>
                <w:rFonts w:eastAsia="Calibri"/>
              </w:rPr>
              <w:t xml:space="preserve">доцент </w:t>
            </w:r>
            <w:r w:rsidR="004E0284" w:rsidRPr="004C31C4">
              <w:rPr>
                <w:rFonts w:eastAsia="Calibri"/>
              </w:rPr>
              <w:t>Академии психологии и педагогики</w:t>
            </w:r>
            <w:r w:rsidRPr="004C31C4">
              <w:rPr>
                <w:rFonts w:eastAsia="Calibri"/>
              </w:rPr>
              <w:t xml:space="preserve"> ЮФУ, координатор практик и трудоустройства</w:t>
            </w:r>
          </w:p>
        </w:tc>
      </w:tr>
      <w:tr w:rsidR="003C1725" w:rsidRPr="004C31C4" w14:paraId="28B52165" w14:textId="77777777" w:rsidTr="004C31C4">
        <w:tc>
          <w:tcPr>
            <w:tcW w:w="811" w:type="pct"/>
          </w:tcPr>
          <w:p w14:paraId="5704EB70" w14:textId="19082BDB" w:rsidR="003C1725" w:rsidRPr="004C31C4" w:rsidRDefault="003C1725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11.</w:t>
            </w:r>
            <w:r w:rsidR="00347718" w:rsidRPr="004C31C4">
              <w:rPr>
                <w:rFonts w:eastAsia="Calibri"/>
              </w:rPr>
              <w:t>0</w:t>
            </w:r>
            <w:r w:rsidRPr="004C31C4">
              <w:rPr>
                <w:rFonts w:eastAsia="Calibri"/>
              </w:rPr>
              <w:t>0-1</w:t>
            </w:r>
            <w:r w:rsidR="00347718" w:rsidRPr="004C31C4">
              <w:rPr>
                <w:rFonts w:eastAsia="Calibri"/>
              </w:rPr>
              <w:t>2</w:t>
            </w:r>
            <w:r w:rsidRPr="004C31C4">
              <w:rPr>
                <w:rFonts w:eastAsia="Calibri"/>
              </w:rPr>
              <w:t>.</w:t>
            </w:r>
            <w:r w:rsidR="00347718" w:rsidRPr="004C31C4">
              <w:rPr>
                <w:rFonts w:eastAsia="Calibri"/>
              </w:rPr>
              <w:t>3</w:t>
            </w:r>
            <w:r w:rsidRPr="004C31C4">
              <w:rPr>
                <w:rFonts w:eastAsia="Calibri"/>
              </w:rPr>
              <w:t>0</w:t>
            </w:r>
          </w:p>
        </w:tc>
        <w:tc>
          <w:tcPr>
            <w:tcW w:w="4189" w:type="pct"/>
          </w:tcPr>
          <w:p w14:paraId="72C91B73" w14:textId="77777777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</w:rPr>
              <w:t>Блок практических занятий</w:t>
            </w:r>
            <w:r w:rsidRPr="004C31C4">
              <w:rPr>
                <w:rFonts w:eastAsia="Calibri"/>
              </w:rPr>
              <w:t>:</w:t>
            </w:r>
          </w:p>
          <w:p w14:paraId="282EFCF8" w14:textId="77777777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</w:rPr>
              <w:t>Тренинг развития социально-коммуникативных навыков: умения общаться со сверстниками, развитие самоконтроля и саморегуляции подростка; воспитание нравственной устойчивости.</w:t>
            </w:r>
          </w:p>
          <w:p w14:paraId="2DAB890A" w14:textId="2884E914" w:rsidR="003C1725" w:rsidRPr="004C31C4" w:rsidRDefault="003C1725" w:rsidP="00813180">
            <w:pPr>
              <w:spacing w:line="276" w:lineRule="auto"/>
              <w:jc w:val="both"/>
              <w:rPr>
                <w:rFonts w:eastAsia="Calibri"/>
              </w:rPr>
            </w:pPr>
            <w:r w:rsidRPr="004C31C4">
              <w:rPr>
                <w:rFonts w:eastAsia="Calibri"/>
                <w:b/>
                <w:bCs/>
              </w:rPr>
              <w:t>Зинченко Елена Валерьевна</w:t>
            </w:r>
            <w:r w:rsidRPr="004C31C4">
              <w:rPr>
                <w:rFonts w:eastAsia="Calibri"/>
              </w:rPr>
              <w:t xml:space="preserve">, </w:t>
            </w:r>
            <w:r w:rsidR="004E0284" w:rsidRPr="004C31C4">
              <w:rPr>
                <w:rFonts w:eastAsia="Calibri"/>
              </w:rPr>
              <w:t xml:space="preserve">кандидат психологических наук, </w:t>
            </w:r>
            <w:r w:rsidRPr="004C31C4">
              <w:rPr>
                <w:rFonts w:eastAsia="Calibri"/>
              </w:rPr>
              <w:t xml:space="preserve">доцент </w:t>
            </w:r>
            <w:r w:rsidR="004E0284" w:rsidRPr="004C31C4">
              <w:rPr>
                <w:rFonts w:eastAsia="Calibri"/>
              </w:rPr>
              <w:t xml:space="preserve">Академии психологии и педагогики </w:t>
            </w:r>
            <w:r w:rsidRPr="004C31C4">
              <w:rPr>
                <w:rFonts w:eastAsia="Calibri"/>
              </w:rPr>
              <w:t>ЮФУ, руководитель Психологической службы ЮФУ</w:t>
            </w:r>
          </w:p>
        </w:tc>
      </w:tr>
      <w:tr w:rsidR="003C1725" w:rsidRPr="004C31C4" w14:paraId="48F16D46" w14:textId="77777777" w:rsidTr="004C31C4">
        <w:tc>
          <w:tcPr>
            <w:tcW w:w="811" w:type="pct"/>
          </w:tcPr>
          <w:p w14:paraId="1AA7C33E" w14:textId="234D0F84" w:rsidR="003C1725" w:rsidRPr="004C31C4" w:rsidRDefault="007B765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</w:t>
            </w:r>
            <w:r w:rsidR="00347718" w:rsidRPr="004C31C4">
              <w:rPr>
                <w:rFonts w:eastAsia="Calibri"/>
              </w:rPr>
              <w:t>2</w:t>
            </w:r>
            <w:r w:rsidRPr="004C31C4">
              <w:rPr>
                <w:rFonts w:eastAsia="Calibri"/>
              </w:rPr>
              <w:t>.</w:t>
            </w:r>
            <w:r w:rsidR="00347718" w:rsidRPr="004C31C4">
              <w:rPr>
                <w:rFonts w:eastAsia="Calibri"/>
              </w:rPr>
              <w:t>3</w:t>
            </w:r>
            <w:r w:rsidRPr="004C31C4">
              <w:rPr>
                <w:rFonts w:eastAsia="Calibri"/>
              </w:rPr>
              <w:t>0-1</w:t>
            </w:r>
            <w:r w:rsidR="00D06131" w:rsidRPr="004C31C4">
              <w:rPr>
                <w:rFonts w:eastAsia="Calibri"/>
              </w:rPr>
              <w:t>3</w:t>
            </w:r>
            <w:r w:rsidRPr="004C31C4">
              <w:rPr>
                <w:rFonts w:eastAsia="Calibri"/>
              </w:rPr>
              <w:t>.</w:t>
            </w:r>
            <w:r w:rsidR="00347718" w:rsidRPr="004C31C4">
              <w:rPr>
                <w:rFonts w:eastAsia="Calibri"/>
              </w:rPr>
              <w:t>0</w:t>
            </w:r>
            <w:r w:rsidRPr="004C31C4">
              <w:rPr>
                <w:rFonts w:eastAsia="Calibri"/>
              </w:rPr>
              <w:t>0</w:t>
            </w:r>
          </w:p>
        </w:tc>
        <w:tc>
          <w:tcPr>
            <w:tcW w:w="4189" w:type="pct"/>
          </w:tcPr>
          <w:p w14:paraId="49A13816" w14:textId="0EF256D6" w:rsidR="003C1725" w:rsidRPr="004C31C4" w:rsidRDefault="007D4709" w:rsidP="0081318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4C31C4">
              <w:rPr>
                <w:rFonts w:eastAsia="Calibri"/>
                <w:b/>
              </w:rPr>
              <w:t>Подведение итогов</w:t>
            </w:r>
          </w:p>
        </w:tc>
      </w:tr>
      <w:tr w:rsidR="007D4709" w:rsidRPr="004C31C4" w14:paraId="44208D46" w14:textId="77777777" w:rsidTr="008E6061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2C5AA3C" w14:textId="59307DA5" w:rsidR="007D4709" w:rsidRPr="004C31C4" w:rsidRDefault="00AB5DE7" w:rsidP="007D4709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C31C4">
              <w:rPr>
                <w:rFonts w:eastAsia="Calibri"/>
                <w:b/>
              </w:rPr>
              <w:t>02</w:t>
            </w:r>
            <w:r w:rsidR="003456B5" w:rsidRPr="004C31C4">
              <w:rPr>
                <w:rFonts w:eastAsia="Calibri"/>
                <w:b/>
              </w:rPr>
              <w:t>.0</w:t>
            </w:r>
            <w:r w:rsidRPr="004C31C4">
              <w:rPr>
                <w:rFonts w:eastAsia="Calibri"/>
                <w:b/>
              </w:rPr>
              <w:t>4</w:t>
            </w:r>
            <w:r w:rsidR="003456B5" w:rsidRPr="004C31C4">
              <w:rPr>
                <w:rFonts w:eastAsia="Calibri"/>
                <w:b/>
              </w:rPr>
              <w:t>.2024</w:t>
            </w:r>
            <w:r w:rsidR="009A6F63" w:rsidRPr="004C31C4">
              <w:rPr>
                <w:rFonts w:eastAsia="Calibri"/>
                <w:b/>
              </w:rPr>
              <w:t xml:space="preserve"> </w:t>
            </w:r>
            <w:r w:rsidR="009A6F63" w:rsidRPr="004C31C4">
              <w:rPr>
                <w:rFonts w:eastAsia="Calibri"/>
                <w:b/>
              </w:rPr>
              <w:t>(дистанционный формат)</w:t>
            </w:r>
          </w:p>
        </w:tc>
      </w:tr>
      <w:tr w:rsidR="00535E3F" w:rsidRPr="004C31C4" w14:paraId="063EC559" w14:textId="77777777" w:rsidTr="004C31C4">
        <w:tc>
          <w:tcPr>
            <w:tcW w:w="811" w:type="pct"/>
          </w:tcPr>
          <w:p w14:paraId="4800E254" w14:textId="197187F0" w:rsidR="00535E3F" w:rsidRPr="004C31C4" w:rsidRDefault="00535E3F" w:rsidP="00535E3F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t>9.30-10.00</w:t>
            </w:r>
          </w:p>
        </w:tc>
        <w:tc>
          <w:tcPr>
            <w:tcW w:w="4189" w:type="pct"/>
          </w:tcPr>
          <w:p w14:paraId="64F781E3" w14:textId="3378B238" w:rsidR="00535E3F" w:rsidRPr="004C31C4" w:rsidRDefault="00535E3F" w:rsidP="00535E3F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4C31C4">
              <w:t>Регистрация участников мероприятия</w:t>
            </w:r>
          </w:p>
        </w:tc>
      </w:tr>
      <w:tr w:rsidR="00535E3F" w:rsidRPr="004C31C4" w14:paraId="7F245D8E" w14:textId="77777777" w:rsidTr="004C31C4">
        <w:tc>
          <w:tcPr>
            <w:tcW w:w="811" w:type="pct"/>
          </w:tcPr>
          <w:p w14:paraId="77A9577B" w14:textId="665507C1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10.00-11.00</w:t>
            </w:r>
          </w:p>
        </w:tc>
        <w:tc>
          <w:tcPr>
            <w:tcW w:w="4189" w:type="pct"/>
          </w:tcPr>
          <w:p w14:paraId="368DF608" w14:textId="2CC3F09A" w:rsidR="00535E3F" w:rsidRPr="004C31C4" w:rsidRDefault="00535E3F" w:rsidP="00813180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4C31C4">
              <w:rPr>
                <w:rFonts w:eastAsia="Calibri"/>
                <w:bCs/>
                <w:lang w:val="en-US"/>
              </w:rPr>
              <w:t>W</w:t>
            </w:r>
            <w:r w:rsidRPr="004C31C4">
              <w:rPr>
                <w:rFonts w:eastAsia="Calibri"/>
                <w:bCs/>
              </w:rPr>
              <w:t>elcome-тренинг, психологи Фонда</w:t>
            </w:r>
            <w:r w:rsidRPr="004C31C4">
              <w:rPr>
                <w:rFonts w:eastAsia="Calibri"/>
                <w:b/>
              </w:rPr>
              <w:t xml:space="preserve"> «</w:t>
            </w:r>
            <w:r w:rsidRPr="004C31C4">
              <w:rPr>
                <w:rFonts w:eastAsia="Calibri"/>
                <w:bCs/>
              </w:rPr>
              <w:t>Семья»</w:t>
            </w:r>
          </w:p>
        </w:tc>
      </w:tr>
      <w:tr w:rsidR="00535E3F" w:rsidRPr="004C31C4" w14:paraId="3D584557" w14:textId="77777777" w:rsidTr="004C31C4">
        <w:tc>
          <w:tcPr>
            <w:tcW w:w="811" w:type="pct"/>
          </w:tcPr>
          <w:p w14:paraId="54C9A874" w14:textId="1E328DFA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11.00-12.00</w:t>
            </w:r>
          </w:p>
        </w:tc>
        <w:tc>
          <w:tcPr>
            <w:tcW w:w="4189" w:type="pct"/>
          </w:tcPr>
          <w:p w14:paraId="57504447" w14:textId="5D5B3FA3" w:rsidR="00535E3F" w:rsidRPr="004C31C4" w:rsidRDefault="00535E3F" w:rsidP="00813180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 xml:space="preserve">Лекция по социальному наставничеству в рамках программы «Научи жить». Спикер – </w:t>
            </w:r>
            <w:r w:rsidRPr="004C31C4">
              <w:rPr>
                <w:rFonts w:eastAsia="Calibri"/>
                <w:b/>
              </w:rPr>
              <w:t>Людмила Русско</w:t>
            </w:r>
          </w:p>
        </w:tc>
      </w:tr>
      <w:tr w:rsidR="00535E3F" w:rsidRPr="004C31C4" w14:paraId="48756064" w14:textId="77777777" w:rsidTr="004C31C4">
        <w:tc>
          <w:tcPr>
            <w:tcW w:w="811" w:type="pct"/>
          </w:tcPr>
          <w:p w14:paraId="59773428" w14:textId="744C7BC5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12.00-13.00</w:t>
            </w:r>
          </w:p>
        </w:tc>
        <w:tc>
          <w:tcPr>
            <w:tcW w:w="4189" w:type="pct"/>
          </w:tcPr>
          <w:p w14:paraId="4D18B8C6" w14:textId="66313B59" w:rsidR="00535E3F" w:rsidRPr="004C31C4" w:rsidRDefault="00535E3F" w:rsidP="00813180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Менторская сессия совместно с Фондом Семья». Дополнительная профессиональная диагностика.</w:t>
            </w:r>
          </w:p>
        </w:tc>
      </w:tr>
      <w:tr w:rsidR="00535E3F" w:rsidRPr="004C31C4" w14:paraId="48E29CA3" w14:textId="77777777" w:rsidTr="004C31C4">
        <w:tc>
          <w:tcPr>
            <w:tcW w:w="811" w:type="pct"/>
          </w:tcPr>
          <w:p w14:paraId="5324C023" w14:textId="7944F2A1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13.00-14.00</w:t>
            </w:r>
          </w:p>
        </w:tc>
        <w:tc>
          <w:tcPr>
            <w:tcW w:w="4189" w:type="pct"/>
          </w:tcPr>
          <w:p w14:paraId="43EBD1F6" w14:textId="7212BC57" w:rsidR="00535E3F" w:rsidRPr="004C31C4" w:rsidRDefault="00535E3F" w:rsidP="00813180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Перерыв</w:t>
            </w:r>
          </w:p>
        </w:tc>
      </w:tr>
      <w:tr w:rsidR="00535E3F" w:rsidRPr="004C31C4" w14:paraId="2B9F9C60" w14:textId="77777777" w:rsidTr="004C31C4">
        <w:tc>
          <w:tcPr>
            <w:tcW w:w="811" w:type="pct"/>
          </w:tcPr>
          <w:p w14:paraId="53992917" w14:textId="34E6B1A3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14.00-15.00</w:t>
            </w:r>
          </w:p>
        </w:tc>
        <w:tc>
          <w:tcPr>
            <w:tcW w:w="4189" w:type="pct"/>
          </w:tcPr>
          <w:p w14:paraId="35CA4401" w14:textId="1D021945" w:rsidR="00535E3F" w:rsidRPr="004C31C4" w:rsidRDefault="00535E3F" w:rsidP="00813180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Индивидуальные собеседования</w:t>
            </w:r>
          </w:p>
        </w:tc>
      </w:tr>
      <w:tr w:rsidR="00535E3F" w:rsidRPr="004C31C4" w14:paraId="758689AA" w14:textId="77777777" w:rsidTr="004C31C4">
        <w:tc>
          <w:tcPr>
            <w:tcW w:w="811" w:type="pct"/>
          </w:tcPr>
          <w:p w14:paraId="16BB1ED4" w14:textId="08F17C08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15.00-17.00</w:t>
            </w:r>
          </w:p>
        </w:tc>
        <w:tc>
          <w:tcPr>
            <w:tcW w:w="4189" w:type="pct"/>
          </w:tcPr>
          <w:p w14:paraId="239A67A2" w14:textId="0E52C4BF" w:rsidR="00535E3F" w:rsidRPr="004C31C4" w:rsidRDefault="00535E3F" w:rsidP="00813180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Погружение в практику, регламент работы наставника в проекте</w:t>
            </w:r>
          </w:p>
        </w:tc>
      </w:tr>
      <w:tr w:rsidR="00535E3F" w:rsidRPr="004C31C4" w14:paraId="1D93ACC7" w14:textId="77777777" w:rsidTr="004C31C4">
        <w:tc>
          <w:tcPr>
            <w:tcW w:w="811" w:type="pct"/>
          </w:tcPr>
          <w:p w14:paraId="70442562" w14:textId="61578A5B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17.00-17.30</w:t>
            </w:r>
          </w:p>
        </w:tc>
        <w:tc>
          <w:tcPr>
            <w:tcW w:w="4189" w:type="pct"/>
          </w:tcPr>
          <w:p w14:paraId="015B1079" w14:textId="6665C644" w:rsidR="00535E3F" w:rsidRPr="004C31C4" w:rsidRDefault="00535E3F" w:rsidP="00535E3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Установочная встреча с представителем органов опеки (по согласованию)</w:t>
            </w:r>
          </w:p>
        </w:tc>
      </w:tr>
      <w:tr w:rsidR="00535E3F" w:rsidRPr="004C31C4" w14:paraId="61E7F0D3" w14:textId="77777777" w:rsidTr="004C31C4">
        <w:tc>
          <w:tcPr>
            <w:tcW w:w="811" w:type="pct"/>
          </w:tcPr>
          <w:p w14:paraId="065E5DC9" w14:textId="6866BD98" w:rsidR="00535E3F" w:rsidRPr="004C31C4" w:rsidRDefault="00535E3F" w:rsidP="00813180">
            <w:pPr>
              <w:spacing w:line="276" w:lineRule="auto"/>
              <w:jc w:val="center"/>
              <w:rPr>
                <w:rFonts w:eastAsia="Calibri"/>
              </w:rPr>
            </w:pPr>
            <w:r w:rsidRPr="004C31C4">
              <w:rPr>
                <w:rFonts w:eastAsia="Calibri"/>
              </w:rPr>
              <w:t>17.30-18.00</w:t>
            </w:r>
          </w:p>
        </w:tc>
        <w:tc>
          <w:tcPr>
            <w:tcW w:w="4189" w:type="pct"/>
          </w:tcPr>
          <w:p w14:paraId="6D4096D9" w14:textId="13989C7A" w:rsidR="00535E3F" w:rsidRPr="004C31C4" w:rsidRDefault="00535E3F" w:rsidP="00535E3F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4C31C4">
              <w:rPr>
                <w:rFonts w:eastAsia="Calibri"/>
                <w:bCs/>
              </w:rPr>
              <w:t>Рекрутинг выпускников школы, прошедших менторские сессии, в корпус социальных наставников Фонда «Семья» для последующей работы с детьми-сиротами</w:t>
            </w:r>
          </w:p>
        </w:tc>
      </w:tr>
    </w:tbl>
    <w:p w14:paraId="13306125" w14:textId="5114319D" w:rsidR="002A3364" w:rsidRPr="00177D76" w:rsidRDefault="002A3364" w:rsidP="004C31C4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sectPr w:rsidR="002A3364" w:rsidRPr="00177D76" w:rsidSect="00930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0307"/>
    <w:multiLevelType w:val="hybridMultilevel"/>
    <w:tmpl w:val="0F268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9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4"/>
    <w:rsid w:val="00000F1B"/>
    <w:rsid w:val="0000704D"/>
    <w:rsid w:val="00017E48"/>
    <w:rsid w:val="00021E63"/>
    <w:rsid w:val="00032A1A"/>
    <w:rsid w:val="000521FE"/>
    <w:rsid w:val="00067543"/>
    <w:rsid w:val="0009336B"/>
    <w:rsid w:val="000B0ACF"/>
    <w:rsid w:val="000B2C73"/>
    <w:rsid w:val="000D4A02"/>
    <w:rsid w:val="000F4B41"/>
    <w:rsid w:val="00122E4E"/>
    <w:rsid w:val="0012436C"/>
    <w:rsid w:val="00136023"/>
    <w:rsid w:val="00157A13"/>
    <w:rsid w:val="00177D76"/>
    <w:rsid w:val="00184862"/>
    <w:rsid w:val="00195F94"/>
    <w:rsid w:val="002149B7"/>
    <w:rsid w:val="002208BE"/>
    <w:rsid w:val="00225A01"/>
    <w:rsid w:val="002A2834"/>
    <w:rsid w:val="002A3364"/>
    <w:rsid w:val="002F02CE"/>
    <w:rsid w:val="00303776"/>
    <w:rsid w:val="003244B2"/>
    <w:rsid w:val="00325862"/>
    <w:rsid w:val="00331B25"/>
    <w:rsid w:val="003456B5"/>
    <w:rsid w:val="00347718"/>
    <w:rsid w:val="00351AA7"/>
    <w:rsid w:val="00372D28"/>
    <w:rsid w:val="00373F7E"/>
    <w:rsid w:val="003804DB"/>
    <w:rsid w:val="00382956"/>
    <w:rsid w:val="003A0C54"/>
    <w:rsid w:val="003C1725"/>
    <w:rsid w:val="003C1946"/>
    <w:rsid w:val="003C3A6E"/>
    <w:rsid w:val="003F2A99"/>
    <w:rsid w:val="003F3294"/>
    <w:rsid w:val="00412F71"/>
    <w:rsid w:val="00414117"/>
    <w:rsid w:val="00421532"/>
    <w:rsid w:val="00441B01"/>
    <w:rsid w:val="00457612"/>
    <w:rsid w:val="00496E91"/>
    <w:rsid w:val="004A5259"/>
    <w:rsid w:val="004C31C4"/>
    <w:rsid w:val="004E0284"/>
    <w:rsid w:val="004E6A56"/>
    <w:rsid w:val="00535E3F"/>
    <w:rsid w:val="005735B8"/>
    <w:rsid w:val="005858CE"/>
    <w:rsid w:val="005B567F"/>
    <w:rsid w:val="005F0741"/>
    <w:rsid w:val="006108AD"/>
    <w:rsid w:val="00652217"/>
    <w:rsid w:val="00666EAE"/>
    <w:rsid w:val="006731CE"/>
    <w:rsid w:val="006929B8"/>
    <w:rsid w:val="006E5077"/>
    <w:rsid w:val="006E6FDD"/>
    <w:rsid w:val="006F23A8"/>
    <w:rsid w:val="006F56F0"/>
    <w:rsid w:val="007017C3"/>
    <w:rsid w:val="007033E2"/>
    <w:rsid w:val="00736108"/>
    <w:rsid w:val="0074245C"/>
    <w:rsid w:val="0078771E"/>
    <w:rsid w:val="007929A4"/>
    <w:rsid w:val="007B0CE6"/>
    <w:rsid w:val="007B4640"/>
    <w:rsid w:val="007B765F"/>
    <w:rsid w:val="007C5D3C"/>
    <w:rsid w:val="007D4709"/>
    <w:rsid w:val="007E2F98"/>
    <w:rsid w:val="00856D6A"/>
    <w:rsid w:val="0086728D"/>
    <w:rsid w:val="00877799"/>
    <w:rsid w:val="008965F5"/>
    <w:rsid w:val="008B0278"/>
    <w:rsid w:val="008E6061"/>
    <w:rsid w:val="008F1328"/>
    <w:rsid w:val="00911B2D"/>
    <w:rsid w:val="0091402D"/>
    <w:rsid w:val="00930A33"/>
    <w:rsid w:val="00955C8F"/>
    <w:rsid w:val="0096143C"/>
    <w:rsid w:val="00961F59"/>
    <w:rsid w:val="009947A0"/>
    <w:rsid w:val="009A6F63"/>
    <w:rsid w:val="009B0EED"/>
    <w:rsid w:val="009E36BA"/>
    <w:rsid w:val="00A031E3"/>
    <w:rsid w:val="00A23C0D"/>
    <w:rsid w:val="00A336D7"/>
    <w:rsid w:val="00A7361F"/>
    <w:rsid w:val="00A74E40"/>
    <w:rsid w:val="00A767B3"/>
    <w:rsid w:val="00AA10ED"/>
    <w:rsid w:val="00AB5DE7"/>
    <w:rsid w:val="00AC11CF"/>
    <w:rsid w:val="00AC1CD8"/>
    <w:rsid w:val="00B110EC"/>
    <w:rsid w:val="00B40A0F"/>
    <w:rsid w:val="00B57667"/>
    <w:rsid w:val="00BA6ED8"/>
    <w:rsid w:val="00BD2EBD"/>
    <w:rsid w:val="00BD523D"/>
    <w:rsid w:val="00C84321"/>
    <w:rsid w:val="00C96B94"/>
    <w:rsid w:val="00CB0419"/>
    <w:rsid w:val="00CE58C7"/>
    <w:rsid w:val="00D06131"/>
    <w:rsid w:val="00D07988"/>
    <w:rsid w:val="00D20CAE"/>
    <w:rsid w:val="00D41C10"/>
    <w:rsid w:val="00D452BD"/>
    <w:rsid w:val="00D76ED5"/>
    <w:rsid w:val="00DA5A43"/>
    <w:rsid w:val="00DB5F27"/>
    <w:rsid w:val="00DB6C2D"/>
    <w:rsid w:val="00DE0944"/>
    <w:rsid w:val="00DE74C6"/>
    <w:rsid w:val="00E31919"/>
    <w:rsid w:val="00E377C1"/>
    <w:rsid w:val="00E85E8A"/>
    <w:rsid w:val="00ED410E"/>
    <w:rsid w:val="00F05A1F"/>
    <w:rsid w:val="00F07643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3F7E"/>
  <w15:chartTrackingRefBased/>
  <w15:docId w15:val="{F12B9AFF-FB56-4520-AF9C-F77594A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3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33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F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041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E606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E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edu.ru/go/2397d88979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fedu.ru/go/301391b38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712D-023C-49FA-A866-BA8AB87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Желдоченко Людмила Дмитриевна</dc:creator>
  <cp:keywords/>
  <dc:description/>
  <cp:lastModifiedBy>Дутова Елена Валентиновна</cp:lastModifiedBy>
  <cp:revision>19</cp:revision>
  <dcterms:created xsi:type="dcterms:W3CDTF">2024-03-20T16:15:00Z</dcterms:created>
  <dcterms:modified xsi:type="dcterms:W3CDTF">2024-03-25T15:14:00Z</dcterms:modified>
</cp:coreProperties>
</file>